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0031" w14:textId="77777777" w:rsidR="0086477E" w:rsidRPr="0086477E" w:rsidRDefault="0086477E" w:rsidP="00B305A1">
      <w:pPr>
        <w:keepNext/>
        <w:keepLines/>
        <w:spacing w:line="276" w:lineRule="auto"/>
        <w:jc w:val="right"/>
        <w:rPr>
          <w:rFonts w:ascii="Times New Roman" w:hAnsi="Times New Roman"/>
          <w:spacing w:val="20"/>
          <w:sz w:val="28"/>
          <w:szCs w:val="28"/>
        </w:rPr>
      </w:pPr>
      <w:r w:rsidRPr="0086477E">
        <w:rPr>
          <w:rFonts w:ascii="Times New Roman" w:hAnsi="Times New Roman"/>
          <w:spacing w:val="20"/>
          <w:sz w:val="28"/>
          <w:szCs w:val="28"/>
        </w:rPr>
        <w:t>ПРОЕКТ</w:t>
      </w:r>
    </w:p>
    <w:p w14:paraId="73EB1431" w14:textId="77777777" w:rsidR="0086477E" w:rsidRPr="0086477E" w:rsidRDefault="0086477E" w:rsidP="00B305A1">
      <w:pPr>
        <w:spacing w:line="276" w:lineRule="auto"/>
        <w:ind w:left="5670"/>
        <w:rPr>
          <w:rFonts w:ascii="Times New Roman" w:hAnsi="Times New Roman"/>
          <w:sz w:val="28"/>
          <w:szCs w:val="28"/>
        </w:rPr>
      </w:pPr>
      <w:r w:rsidRPr="0086477E">
        <w:rPr>
          <w:rFonts w:ascii="Times New Roman" w:hAnsi="Times New Roman"/>
          <w:sz w:val="28"/>
          <w:szCs w:val="28"/>
        </w:rPr>
        <w:t xml:space="preserve">Вноситься </w:t>
      </w:r>
      <w:r w:rsidRPr="0086477E">
        <w:rPr>
          <w:rFonts w:ascii="Times New Roman" w:hAnsi="Times New Roman"/>
          <w:sz w:val="28"/>
          <w:szCs w:val="28"/>
        </w:rPr>
        <w:br/>
        <w:t>Кабінетом Міністрів України</w:t>
      </w:r>
    </w:p>
    <w:p w14:paraId="1C728514" w14:textId="77777777" w:rsidR="0086477E" w:rsidRPr="0086477E" w:rsidRDefault="0054115F" w:rsidP="00B305A1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 СВИРИДЕНКО</w:t>
      </w:r>
    </w:p>
    <w:p w14:paraId="70680BAE" w14:textId="2B494A85" w:rsidR="0086477E" w:rsidRPr="0086477E" w:rsidRDefault="0086477E" w:rsidP="00B305A1">
      <w:pPr>
        <w:spacing w:line="276" w:lineRule="auto"/>
        <w:ind w:firstLine="5579"/>
        <w:jc w:val="right"/>
      </w:pPr>
      <w:r w:rsidRPr="0086477E">
        <w:rPr>
          <w:rFonts w:ascii="Times New Roman" w:hAnsi="Times New Roman"/>
          <w:sz w:val="28"/>
          <w:szCs w:val="28"/>
        </w:rPr>
        <w:t xml:space="preserve">“     ” </w:t>
      </w:r>
      <w:r w:rsidRPr="0086477E">
        <w:rPr>
          <w:rFonts w:ascii="Times New Roman" w:hAnsi="Times New Roman"/>
          <w:sz w:val="28"/>
          <w:szCs w:val="28"/>
        </w:rPr>
        <w:tab/>
      </w:r>
      <w:r w:rsidRPr="0086477E">
        <w:rPr>
          <w:rFonts w:ascii="Times New Roman" w:hAnsi="Times New Roman"/>
          <w:sz w:val="28"/>
          <w:szCs w:val="28"/>
        </w:rPr>
        <w:tab/>
      </w:r>
      <w:r w:rsidRPr="0086477E">
        <w:rPr>
          <w:rFonts w:ascii="Times New Roman" w:hAnsi="Times New Roman"/>
          <w:sz w:val="28"/>
          <w:szCs w:val="28"/>
        </w:rPr>
        <w:tab/>
        <w:t>202</w:t>
      </w:r>
      <w:r w:rsidR="00776BE6">
        <w:rPr>
          <w:rFonts w:ascii="Times New Roman" w:hAnsi="Times New Roman"/>
          <w:sz w:val="28"/>
          <w:szCs w:val="28"/>
        </w:rPr>
        <w:t>6</w:t>
      </w:r>
      <w:r w:rsidRPr="0086477E">
        <w:rPr>
          <w:rFonts w:ascii="Times New Roman" w:hAnsi="Times New Roman"/>
          <w:sz w:val="28"/>
          <w:szCs w:val="28"/>
        </w:rPr>
        <w:t xml:space="preserve"> р.</w:t>
      </w:r>
    </w:p>
    <w:p w14:paraId="0B5FE1BC" w14:textId="77777777" w:rsidR="00B305A1" w:rsidRDefault="00B305A1" w:rsidP="00B305A1">
      <w:pPr>
        <w:keepNext/>
        <w:keepLines/>
        <w:jc w:val="center"/>
        <w:rPr>
          <w:rFonts w:ascii="Times New Roman" w:hAnsi="Times New Roman"/>
          <w:b/>
          <w:i/>
          <w:caps/>
          <w:sz w:val="48"/>
        </w:rPr>
      </w:pPr>
    </w:p>
    <w:p w14:paraId="629513FC" w14:textId="3F4313EB" w:rsidR="0086477E" w:rsidRPr="00B305A1" w:rsidRDefault="0086477E" w:rsidP="00B305A1">
      <w:pPr>
        <w:keepNext/>
        <w:keepLines/>
        <w:jc w:val="center"/>
        <w:rPr>
          <w:rFonts w:ascii="Times New Roman" w:hAnsi="Times New Roman"/>
          <w:b/>
          <w:i/>
          <w:caps/>
          <w:sz w:val="44"/>
          <w:szCs w:val="44"/>
        </w:rPr>
      </w:pPr>
      <w:r w:rsidRPr="00B305A1">
        <w:rPr>
          <w:rFonts w:ascii="Times New Roman" w:hAnsi="Times New Roman"/>
          <w:b/>
          <w:i/>
          <w:caps/>
          <w:sz w:val="44"/>
          <w:szCs w:val="44"/>
        </w:rPr>
        <w:t>Закон УкраЇни</w:t>
      </w:r>
    </w:p>
    <w:p w14:paraId="7943F46A" w14:textId="77777777" w:rsidR="00776BE6" w:rsidRPr="00B305A1" w:rsidRDefault="00776BE6" w:rsidP="00B305A1">
      <w:pPr>
        <w:keepNext/>
        <w:keepLines/>
        <w:jc w:val="center"/>
        <w:rPr>
          <w:rFonts w:ascii="Times New Roman" w:hAnsi="Times New Roman"/>
          <w:sz w:val="16"/>
          <w:szCs w:val="16"/>
        </w:rPr>
      </w:pPr>
    </w:p>
    <w:p w14:paraId="23A22FEA" w14:textId="1BB7E7CA" w:rsidR="00776BE6" w:rsidRDefault="00776BE6" w:rsidP="00B305A1">
      <w:pPr>
        <w:keepNext/>
        <w:keepLines/>
        <w:ind w:left="57" w:right="-284" w:firstLine="567"/>
        <w:jc w:val="center"/>
        <w:rPr>
          <w:rFonts w:ascii="Times New Roman" w:hAnsi="Times New Roman"/>
          <w:sz w:val="28"/>
          <w:szCs w:val="28"/>
        </w:rPr>
      </w:pPr>
      <w:r w:rsidRPr="00776BE6">
        <w:rPr>
          <w:rFonts w:ascii="Times New Roman" w:hAnsi="Times New Roman"/>
          <w:sz w:val="28"/>
          <w:szCs w:val="28"/>
        </w:rPr>
        <w:t xml:space="preserve">Про внесення змін до деяких законодавчих актів України </w:t>
      </w:r>
    </w:p>
    <w:p w14:paraId="0C2C9B78" w14:textId="3CDDCA2F" w:rsidR="0086477E" w:rsidRPr="0086477E" w:rsidRDefault="00776BE6" w:rsidP="00B305A1">
      <w:pPr>
        <w:keepNext/>
        <w:keepLines/>
        <w:ind w:left="57" w:right="-284" w:firstLine="567"/>
        <w:jc w:val="center"/>
        <w:rPr>
          <w:rFonts w:ascii="Times New Roman" w:hAnsi="Times New Roman"/>
          <w:sz w:val="28"/>
          <w:szCs w:val="28"/>
        </w:rPr>
      </w:pPr>
      <w:r w:rsidRPr="00776BE6">
        <w:rPr>
          <w:rFonts w:ascii="Times New Roman" w:hAnsi="Times New Roman"/>
          <w:sz w:val="28"/>
          <w:szCs w:val="28"/>
        </w:rPr>
        <w:t>щодо окремих питань сертифікації педагогічних працівників</w:t>
      </w:r>
      <w:r w:rsidR="0086477E" w:rsidRPr="0086477E">
        <w:rPr>
          <w:rFonts w:ascii="Times New Roman" w:hAnsi="Times New Roman"/>
          <w:sz w:val="28"/>
          <w:szCs w:val="28"/>
        </w:rPr>
        <w:br/>
        <w:t>___________________________________</w:t>
      </w:r>
    </w:p>
    <w:p w14:paraId="220F2FC0" w14:textId="77777777" w:rsidR="00776BE6" w:rsidRPr="005650CF" w:rsidRDefault="00776BE6" w:rsidP="00B305A1">
      <w:pPr>
        <w:shd w:val="clear" w:color="auto" w:fill="FFFFFF"/>
        <w:spacing w:line="276" w:lineRule="auto"/>
        <w:ind w:left="57" w:right="-284" w:firstLine="567"/>
        <w:jc w:val="both"/>
        <w:rPr>
          <w:rFonts w:ascii="Times New Roman" w:hAnsi="Times New Roman"/>
          <w:sz w:val="16"/>
          <w:szCs w:val="16"/>
          <w:lang w:eastAsia="uk-UA"/>
        </w:rPr>
      </w:pPr>
      <w:bookmarkStart w:id="0" w:name="n3"/>
      <w:bookmarkStart w:id="1" w:name="n420"/>
      <w:bookmarkStart w:id="2" w:name="n4"/>
      <w:bookmarkEnd w:id="0"/>
      <w:bookmarkEnd w:id="1"/>
      <w:bookmarkEnd w:id="2"/>
    </w:p>
    <w:p w14:paraId="2654F3CE" w14:textId="35BCAB94" w:rsidR="0086477E" w:rsidRPr="0086477E" w:rsidRDefault="0086477E" w:rsidP="00B305A1">
      <w:pPr>
        <w:shd w:val="clear" w:color="auto" w:fill="FFFFFF"/>
        <w:tabs>
          <w:tab w:val="left" w:pos="1134"/>
        </w:tabs>
        <w:spacing w:line="276" w:lineRule="auto"/>
        <w:ind w:left="57" w:right="-284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477E">
        <w:rPr>
          <w:rFonts w:ascii="Times New Roman" w:hAnsi="Times New Roman"/>
          <w:sz w:val="28"/>
          <w:szCs w:val="28"/>
          <w:lang w:eastAsia="uk-UA"/>
        </w:rPr>
        <w:t>Верховна Рада України п о с т а н о в л я є:</w:t>
      </w:r>
    </w:p>
    <w:p w14:paraId="293A6629" w14:textId="48681754" w:rsidR="00776BE6" w:rsidRPr="00776BE6" w:rsidRDefault="00776BE6" w:rsidP="00B305A1">
      <w:pPr>
        <w:pStyle w:val="ac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57" w:right="-284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bookmarkStart w:id="3" w:name="n5"/>
      <w:bookmarkEnd w:id="3"/>
      <w:proofErr w:type="spellStart"/>
      <w:r w:rsidRPr="00776BE6">
        <w:rPr>
          <w:rFonts w:ascii="Times New Roman" w:hAnsi="Times New Roman"/>
          <w:sz w:val="28"/>
          <w:szCs w:val="28"/>
          <w:lang w:eastAsia="uk-UA"/>
        </w:rPr>
        <w:t>Внести</w:t>
      </w:r>
      <w:proofErr w:type="spellEnd"/>
      <w:r w:rsidRPr="00776BE6">
        <w:rPr>
          <w:rFonts w:ascii="Times New Roman" w:hAnsi="Times New Roman"/>
          <w:sz w:val="28"/>
          <w:szCs w:val="28"/>
          <w:lang w:eastAsia="uk-UA"/>
        </w:rPr>
        <w:t xml:space="preserve"> зміни до таких законодавчих актів України:</w:t>
      </w:r>
    </w:p>
    <w:p w14:paraId="01B2EE2E" w14:textId="77777777" w:rsidR="00776BE6" w:rsidRPr="00776BE6" w:rsidRDefault="00776BE6" w:rsidP="00B305A1">
      <w:pPr>
        <w:pStyle w:val="ac"/>
        <w:tabs>
          <w:tab w:val="left" w:pos="993"/>
          <w:tab w:val="left" w:pos="1134"/>
        </w:tabs>
        <w:spacing w:line="276" w:lineRule="auto"/>
        <w:ind w:left="57" w:right="-284" w:firstLine="567"/>
        <w:jc w:val="both"/>
        <w:textAlignment w:val="baseline"/>
        <w:rPr>
          <w:rFonts w:ascii="Times New Roman" w:hAnsi="Times New Roman"/>
          <w:sz w:val="16"/>
          <w:szCs w:val="16"/>
          <w:lang w:eastAsia="uk-UA"/>
        </w:rPr>
      </w:pPr>
    </w:p>
    <w:p w14:paraId="406E010C" w14:textId="472A505D" w:rsidR="00776BE6" w:rsidRPr="00776BE6" w:rsidRDefault="00776BE6" w:rsidP="00B305A1">
      <w:pPr>
        <w:tabs>
          <w:tab w:val="left" w:pos="1134"/>
        </w:tabs>
        <w:spacing w:line="276" w:lineRule="auto"/>
        <w:ind w:left="57" w:right="-284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776BE6">
        <w:rPr>
          <w:rFonts w:ascii="Times New Roman" w:hAnsi="Times New Roman"/>
          <w:sz w:val="28"/>
          <w:szCs w:val="28"/>
          <w:lang w:eastAsia="uk-UA"/>
        </w:rPr>
        <w:t>1. У частині четвертій статті 51 Закону України «Про освіту» (Відомості Верховної Ради (ВВР), 2017, № 38-39, ст.380) слова «трьох років» замінити словами «п’яти років».</w:t>
      </w:r>
    </w:p>
    <w:p w14:paraId="572AEE24" w14:textId="77777777" w:rsidR="00776BE6" w:rsidRPr="00776BE6" w:rsidRDefault="00776BE6" w:rsidP="00B305A1">
      <w:pPr>
        <w:tabs>
          <w:tab w:val="left" w:pos="1134"/>
        </w:tabs>
        <w:spacing w:line="276" w:lineRule="auto"/>
        <w:ind w:left="57" w:right="-284" w:firstLine="567"/>
        <w:jc w:val="both"/>
        <w:textAlignment w:val="baseline"/>
        <w:rPr>
          <w:rFonts w:ascii="Times New Roman" w:hAnsi="Times New Roman"/>
          <w:sz w:val="16"/>
          <w:szCs w:val="16"/>
          <w:lang w:eastAsia="uk-UA"/>
        </w:rPr>
      </w:pPr>
    </w:p>
    <w:p w14:paraId="24FED18B" w14:textId="1C8C1492" w:rsidR="00776BE6" w:rsidRPr="00776BE6" w:rsidRDefault="00776BE6" w:rsidP="00B305A1">
      <w:pPr>
        <w:tabs>
          <w:tab w:val="left" w:pos="1134"/>
        </w:tabs>
        <w:spacing w:line="276" w:lineRule="auto"/>
        <w:ind w:left="57" w:right="-284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776BE6">
        <w:rPr>
          <w:rFonts w:ascii="Times New Roman" w:hAnsi="Times New Roman"/>
          <w:sz w:val="28"/>
          <w:szCs w:val="28"/>
          <w:lang w:eastAsia="uk-UA"/>
        </w:rPr>
        <w:t xml:space="preserve">2. У частині п’ятій статті 49 Закону України «Про повну загальну середню освіту» (Відомості Верховної Ради (ВВР), 2020, № 31, ст.226) слова «один раз </w:t>
      </w:r>
      <w:r w:rsidR="00B305A1">
        <w:rPr>
          <w:rFonts w:ascii="Times New Roman" w:hAnsi="Times New Roman"/>
          <w:sz w:val="28"/>
          <w:szCs w:val="28"/>
          <w:lang w:eastAsia="uk-UA"/>
        </w:rPr>
        <w:br/>
      </w:r>
      <w:r w:rsidRPr="00776BE6">
        <w:rPr>
          <w:rFonts w:ascii="Times New Roman" w:hAnsi="Times New Roman"/>
          <w:sz w:val="28"/>
          <w:szCs w:val="28"/>
          <w:lang w:eastAsia="uk-UA"/>
        </w:rPr>
        <w:t>на три роки» замінити словами «один раз на п’ять років».</w:t>
      </w:r>
    </w:p>
    <w:p w14:paraId="5EB97BA4" w14:textId="77777777" w:rsidR="00776BE6" w:rsidRPr="00776BE6" w:rsidRDefault="00776BE6" w:rsidP="00B305A1">
      <w:pPr>
        <w:tabs>
          <w:tab w:val="left" w:pos="1134"/>
        </w:tabs>
        <w:spacing w:line="276" w:lineRule="auto"/>
        <w:ind w:left="57" w:right="-284" w:firstLine="567"/>
        <w:jc w:val="both"/>
        <w:textAlignment w:val="baseline"/>
        <w:rPr>
          <w:rFonts w:ascii="Times New Roman" w:hAnsi="Times New Roman"/>
          <w:sz w:val="16"/>
          <w:szCs w:val="16"/>
          <w:lang w:eastAsia="uk-UA"/>
        </w:rPr>
      </w:pPr>
    </w:p>
    <w:p w14:paraId="0CC91A9F" w14:textId="77777777" w:rsidR="00776BE6" w:rsidRDefault="00776BE6" w:rsidP="00B305A1">
      <w:pPr>
        <w:tabs>
          <w:tab w:val="left" w:pos="993"/>
        </w:tabs>
        <w:spacing w:line="276" w:lineRule="auto"/>
        <w:ind w:left="57" w:right="-284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776BE6">
        <w:rPr>
          <w:rFonts w:ascii="Times New Roman" w:hAnsi="Times New Roman"/>
          <w:sz w:val="28"/>
          <w:szCs w:val="28"/>
          <w:lang w:eastAsia="uk-UA"/>
        </w:rPr>
        <w:t>IІ. Прикінцеві та перехідні положення</w:t>
      </w:r>
    </w:p>
    <w:p w14:paraId="1A3296A0" w14:textId="77777777" w:rsidR="00B305A1" w:rsidRPr="00B305A1" w:rsidRDefault="00B305A1" w:rsidP="00B305A1">
      <w:pPr>
        <w:tabs>
          <w:tab w:val="left" w:pos="993"/>
        </w:tabs>
        <w:ind w:left="57" w:right="-284" w:firstLine="567"/>
        <w:jc w:val="both"/>
        <w:textAlignment w:val="baseline"/>
        <w:rPr>
          <w:rFonts w:ascii="Times New Roman" w:hAnsi="Times New Roman"/>
          <w:sz w:val="16"/>
          <w:szCs w:val="16"/>
          <w:lang w:eastAsia="uk-UA"/>
        </w:rPr>
      </w:pPr>
    </w:p>
    <w:p w14:paraId="1A0F09A6" w14:textId="36293453" w:rsidR="00776BE6" w:rsidRPr="00776BE6" w:rsidRDefault="00776BE6" w:rsidP="00B305A1">
      <w:pPr>
        <w:pStyle w:val="ac"/>
        <w:numPr>
          <w:ilvl w:val="0"/>
          <w:numId w:val="2"/>
        </w:numPr>
        <w:tabs>
          <w:tab w:val="left" w:pos="993"/>
        </w:tabs>
        <w:spacing w:line="276" w:lineRule="auto"/>
        <w:ind w:left="57" w:right="-284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776BE6">
        <w:rPr>
          <w:rFonts w:ascii="Times New Roman" w:hAnsi="Times New Roman"/>
          <w:sz w:val="28"/>
          <w:szCs w:val="28"/>
          <w:lang w:eastAsia="uk-UA"/>
        </w:rPr>
        <w:t>Цей Закон набирає чинності з дня, наступного за днем його опублікування.</w:t>
      </w:r>
    </w:p>
    <w:p w14:paraId="4769853C" w14:textId="72DD78EB" w:rsidR="00776BE6" w:rsidRPr="00F901A2" w:rsidRDefault="00776BE6" w:rsidP="00B305A1">
      <w:pPr>
        <w:tabs>
          <w:tab w:val="left" w:pos="993"/>
        </w:tabs>
        <w:spacing w:line="276" w:lineRule="auto"/>
        <w:ind w:left="57" w:right="-284" w:firstLine="567"/>
        <w:jc w:val="both"/>
        <w:textAlignment w:val="baseline"/>
        <w:rPr>
          <w:rFonts w:ascii="Times New Roman" w:hAnsi="Times New Roman"/>
          <w:sz w:val="16"/>
          <w:szCs w:val="16"/>
          <w:lang w:eastAsia="uk-UA"/>
        </w:rPr>
      </w:pPr>
    </w:p>
    <w:p w14:paraId="796D6124" w14:textId="44FDD871" w:rsidR="00126B05" w:rsidRPr="00126B05" w:rsidRDefault="00776BE6" w:rsidP="00B305A1">
      <w:pPr>
        <w:pStyle w:val="ac"/>
        <w:numPr>
          <w:ilvl w:val="0"/>
          <w:numId w:val="2"/>
        </w:numPr>
        <w:tabs>
          <w:tab w:val="left" w:pos="993"/>
        </w:tabs>
        <w:spacing w:line="276" w:lineRule="auto"/>
        <w:ind w:left="57" w:right="-284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126B05">
        <w:rPr>
          <w:rFonts w:ascii="Times New Roman" w:hAnsi="Times New Roman"/>
          <w:sz w:val="28"/>
          <w:szCs w:val="28"/>
          <w:lang w:eastAsia="uk-UA"/>
        </w:rPr>
        <w:t>Установити, що сертифікати педагогічних працівників, видані до набрання чинності цим Законом, є чинними протягом строку, на який їх було видано.</w:t>
      </w:r>
    </w:p>
    <w:p w14:paraId="1A627F1B" w14:textId="77777777" w:rsidR="00126B05" w:rsidRPr="00126B05" w:rsidRDefault="00126B05" w:rsidP="00B305A1">
      <w:pPr>
        <w:pStyle w:val="ac"/>
        <w:tabs>
          <w:tab w:val="left" w:pos="993"/>
        </w:tabs>
        <w:ind w:left="57" w:firstLine="567"/>
        <w:rPr>
          <w:rFonts w:ascii="Times New Roman" w:hAnsi="Times New Roman"/>
          <w:sz w:val="16"/>
          <w:szCs w:val="16"/>
          <w:shd w:val="clear" w:color="auto" w:fill="FFFFFF"/>
          <w:lang w:eastAsia="uk-UA"/>
        </w:rPr>
      </w:pPr>
    </w:p>
    <w:p w14:paraId="1C3D5F08" w14:textId="7DC14E2E" w:rsidR="005650CF" w:rsidRPr="00126B05" w:rsidRDefault="0086477E" w:rsidP="00B305A1">
      <w:pPr>
        <w:pStyle w:val="ac"/>
        <w:numPr>
          <w:ilvl w:val="0"/>
          <w:numId w:val="2"/>
        </w:numPr>
        <w:tabs>
          <w:tab w:val="left" w:pos="993"/>
        </w:tabs>
        <w:spacing w:line="276" w:lineRule="auto"/>
        <w:ind w:left="57" w:right="-284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Кабінету Міністрів України</w:t>
      </w:r>
      <w:r w:rsidR="00126B05" w:rsidRPr="00126B05">
        <w:t xml:space="preserve"> </w:t>
      </w:r>
      <w:r w:rsidR="00126B05" w:rsidRP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протягом трьох місяців з дня набрання</w:t>
      </w:r>
      <w:r w:rsidR="00126B05" w:rsidRP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 w:rsidR="00126B05" w:rsidRPr="005650CF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чинності цим Законом</w:t>
      </w:r>
      <w:r w:rsid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5650CF" w:rsidRP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внести</w:t>
      </w:r>
      <w:proofErr w:type="spellEnd"/>
      <w:r w:rsidR="005650CF" w:rsidRP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зміни до Положення про сертифікацію педагогічних працівників, затвердженого постановою Кабінету Міністрів України від 27 грудня 2018 р</w:t>
      </w:r>
      <w:r w:rsidR="005650CF" w:rsidRP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оку</w:t>
      </w:r>
      <w:r w:rsidR="005650CF" w:rsidRP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№ 1190</w:t>
      </w:r>
      <w:r w:rsid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(у редакції </w:t>
      </w:r>
      <w:r w:rsidR="00126B05" w:rsidRP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постанов</w:t>
      </w:r>
      <w:r w:rsid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и</w:t>
      </w:r>
      <w:r w:rsidR="00126B05" w:rsidRP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Кабінету Міністрів України від 14 січня 2025 р</w:t>
      </w:r>
      <w:r w:rsidR="00B305A1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оку</w:t>
      </w:r>
      <w:r w:rsidR="00126B05" w:rsidRP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№ 31</w:t>
      </w:r>
      <w:r w:rsid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)</w:t>
      </w:r>
      <w:r w:rsidR="005650CF" w:rsidRP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, у </w:t>
      </w:r>
      <w:r w:rsidR="005650CF" w:rsidRP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частині </w:t>
      </w:r>
      <w:r w:rsidR="005650CF" w:rsidRP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збільшення строку дії сертифіката педагогічного працівника та періодичності проходження сертифікації з трьох до п’яти років</w:t>
      </w:r>
      <w:r w:rsidR="005650CF" w:rsidRP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.</w:t>
      </w:r>
      <w:r w:rsidR="005650CF" w:rsidRPr="00126B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</w:p>
    <w:p w14:paraId="4D03FA08" w14:textId="77777777" w:rsidR="005650CF" w:rsidRDefault="005650CF" w:rsidP="00B305A1">
      <w:pPr>
        <w:shd w:val="clear" w:color="auto" w:fill="FFFFFF"/>
        <w:tabs>
          <w:tab w:val="left" w:pos="1134"/>
        </w:tabs>
        <w:spacing w:line="276" w:lineRule="auto"/>
        <w:ind w:right="-284"/>
        <w:jc w:val="both"/>
        <w:rPr>
          <w:rFonts w:ascii="Times New Roman" w:hAnsi="Times New Roman"/>
          <w:sz w:val="16"/>
          <w:szCs w:val="16"/>
          <w:shd w:val="clear" w:color="auto" w:fill="FFFFFF"/>
          <w:lang w:eastAsia="uk-UA"/>
        </w:rPr>
      </w:pPr>
    </w:p>
    <w:p w14:paraId="39EF6C4A" w14:textId="77777777" w:rsidR="00B305A1" w:rsidRDefault="00B305A1" w:rsidP="00B305A1">
      <w:pPr>
        <w:shd w:val="clear" w:color="auto" w:fill="FFFFFF"/>
        <w:tabs>
          <w:tab w:val="left" w:pos="1134"/>
        </w:tabs>
        <w:spacing w:line="276" w:lineRule="auto"/>
        <w:ind w:right="-284"/>
        <w:jc w:val="both"/>
        <w:rPr>
          <w:rFonts w:ascii="Times New Roman" w:hAnsi="Times New Roman"/>
          <w:sz w:val="16"/>
          <w:szCs w:val="16"/>
          <w:shd w:val="clear" w:color="auto" w:fill="FFFFFF"/>
          <w:lang w:eastAsia="uk-UA"/>
        </w:rPr>
      </w:pPr>
    </w:p>
    <w:p w14:paraId="490982D8" w14:textId="77777777" w:rsidR="00B305A1" w:rsidRPr="00126B05" w:rsidRDefault="00B305A1" w:rsidP="00B305A1">
      <w:pPr>
        <w:shd w:val="clear" w:color="auto" w:fill="FFFFFF"/>
        <w:tabs>
          <w:tab w:val="left" w:pos="1134"/>
        </w:tabs>
        <w:spacing w:line="276" w:lineRule="auto"/>
        <w:ind w:right="-284"/>
        <w:jc w:val="both"/>
        <w:rPr>
          <w:rFonts w:ascii="Times New Roman" w:hAnsi="Times New Roman"/>
          <w:sz w:val="16"/>
          <w:szCs w:val="16"/>
          <w:shd w:val="clear" w:color="auto" w:fill="FFFFFF"/>
          <w:lang w:eastAsia="uk-UA"/>
        </w:rPr>
      </w:pPr>
    </w:p>
    <w:p w14:paraId="452BF18E" w14:textId="51336A70" w:rsidR="005C3CB4" w:rsidRPr="00126B05" w:rsidRDefault="0086477E" w:rsidP="00B305A1">
      <w:pPr>
        <w:rPr>
          <w:rFonts w:ascii="Times New Roman" w:hAnsi="Times New Roman"/>
          <w:b/>
          <w:sz w:val="28"/>
          <w:szCs w:val="28"/>
        </w:rPr>
      </w:pPr>
      <w:r w:rsidRPr="0086477E">
        <w:rPr>
          <w:rFonts w:ascii="Times New Roman" w:hAnsi="Times New Roman"/>
          <w:b/>
          <w:sz w:val="28"/>
          <w:szCs w:val="28"/>
        </w:rPr>
        <w:t xml:space="preserve">              Голова </w:t>
      </w:r>
      <w:r w:rsidRPr="0086477E">
        <w:rPr>
          <w:rFonts w:ascii="Times New Roman" w:hAnsi="Times New Roman"/>
          <w:b/>
          <w:sz w:val="28"/>
          <w:szCs w:val="28"/>
        </w:rPr>
        <w:br/>
        <w:t>Верховної Ради України</w:t>
      </w:r>
    </w:p>
    <w:sectPr w:rsidR="005C3CB4" w:rsidRPr="00126B05" w:rsidSect="00126B05">
      <w:headerReference w:type="even" r:id="rId7"/>
      <w:headerReference w:type="default" r:id="rId8"/>
      <w:pgSz w:w="11906" w:h="16838" w:code="9"/>
      <w:pgMar w:top="850" w:right="850" w:bottom="850" w:left="1417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A6F7" w14:textId="77777777" w:rsidR="00503317" w:rsidRDefault="00503317">
      <w:r>
        <w:separator/>
      </w:r>
    </w:p>
  </w:endnote>
  <w:endnote w:type="continuationSeparator" w:id="0">
    <w:p w14:paraId="4080FAB1" w14:textId="77777777" w:rsidR="00503317" w:rsidRDefault="0050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C16C" w14:textId="77777777" w:rsidR="00503317" w:rsidRDefault="00503317">
      <w:r>
        <w:separator/>
      </w:r>
    </w:p>
  </w:footnote>
  <w:footnote w:type="continuationSeparator" w:id="0">
    <w:p w14:paraId="4B49FE35" w14:textId="77777777" w:rsidR="00503317" w:rsidRDefault="0050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8811" w14:textId="77777777" w:rsidR="00445A63" w:rsidRDefault="00445A6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41DCB78" w14:textId="77777777" w:rsidR="00445A63" w:rsidRDefault="00445A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31BB" w14:textId="77777777" w:rsidR="00445A63" w:rsidRPr="00FF3B6C" w:rsidRDefault="00445A63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F3B6C">
      <w:rPr>
        <w:rFonts w:ascii="Times New Roman" w:hAnsi="Times New Roman"/>
        <w:sz w:val="28"/>
        <w:szCs w:val="28"/>
      </w:rPr>
      <w:fldChar w:fldCharType="begin"/>
    </w:r>
    <w:r w:rsidRPr="00FF3B6C">
      <w:rPr>
        <w:rFonts w:ascii="Times New Roman" w:hAnsi="Times New Roman"/>
        <w:sz w:val="28"/>
        <w:szCs w:val="28"/>
      </w:rPr>
      <w:instrText xml:space="preserve">PAGE  </w:instrText>
    </w:r>
    <w:r w:rsidRPr="00FF3B6C">
      <w:rPr>
        <w:rFonts w:ascii="Times New Roman" w:hAnsi="Times New Roman"/>
        <w:sz w:val="28"/>
        <w:szCs w:val="28"/>
      </w:rPr>
      <w:fldChar w:fldCharType="separate"/>
    </w:r>
    <w:r w:rsidR="00E20200">
      <w:rPr>
        <w:rFonts w:ascii="Times New Roman" w:hAnsi="Times New Roman"/>
        <w:noProof/>
        <w:sz w:val="28"/>
        <w:szCs w:val="28"/>
      </w:rPr>
      <w:t>3</w:t>
    </w:r>
    <w:r w:rsidRPr="00FF3B6C">
      <w:rPr>
        <w:rFonts w:ascii="Times New Roman" w:hAnsi="Times New Roman"/>
        <w:sz w:val="28"/>
        <w:szCs w:val="28"/>
      </w:rPr>
      <w:fldChar w:fldCharType="end"/>
    </w:r>
  </w:p>
  <w:p w14:paraId="10DEBACA" w14:textId="77777777" w:rsidR="00445A63" w:rsidRDefault="00445A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31F2B"/>
    <w:multiLevelType w:val="hybridMultilevel"/>
    <w:tmpl w:val="328EED92"/>
    <w:lvl w:ilvl="0" w:tplc="DD105C5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3155F"/>
    <w:multiLevelType w:val="hybridMultilevel"/>
    <w:tmpl w:val="B7E8F534"/>
    <w:lvl w:ilvl="0" w:tplc="8DE8709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7CD50ED"/>
    <w:multiLevelType w:val="hybridMultilevel"/>
    <w:tmpl w:val="A7D2D0BA"/>
    <w:lvl w:ilvl="0" w:tplc="14F8AB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5946297">
    <w:abstractNumId w:val="1"/>
  </w:num>
  <w:num w:numId="2" w16cid:durableId="686255741">
    <w:abstractNumId w:val="0"/>
  </w:num>
  <w:num w:numId="3" w16cid:durableId="71902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D3"/>
    <w:rsid w:val="00097F69"/>
    <w:rsid w:val="000C0464"/>
    <w:rsid w:val="000C703E"/>
    <w:rsid w:val="000D4AF5"/>
    <w:rsid w:val="001054BE"/>
    <w:rsid w:val="0011451A"/>
    <w:rsid w:val="00125373"/>
    <w:rsid w:val="00126B05"/>
    <w:rsid w:val="00151D60"/>
    <w:rsid w:val="002223C5"/>
    <w:rsid w:val="00222A07"/>
    <w:rsid w:val="00226819"/>
    <w:rsid w:val="00260120"/>
    <w:rsid w:val="00264097"/>
    <w:rsid w:val="002729B5"/>
    <w:rsid w:val="002B53D3"/>
    <w:rsid w:val="002D5098"/>
    <w:rsid w:val="002F1A96"/>
    <w:rsid w:val="002F7A7F"/>
    <w:rsid w:val="00371E9E"/>
    <w:rsid w:val="00445A63"/>
    <w:rsid w:val="00451948"/>
    <w:rsid w:val="00455CFC"/>
    <w:rsid w:val="004E35C4"/>
    <w:rsid w:val="00503317"/>
    <w:rsid w:val="005309D4"/>
    <w:rsid w:val="00535CE1"/>
    <w:rsid w:val="0054115F"/>
    <w:rsid w:val="005650CF"/>
    <w:rsid w:val="005A4347"/>
    <w:rsid w:val="005C3CB4"/>
    <w:rsid w:val="005F4706"/>
    <w:rsid w:val="00680835"/>
    <w:rsid w:val="006B57C3"/>
    <w:rsid w:val="006C6D58"/>
    <w:rsid w:val="006F4183"/>
    <w:rsid w:val="00701DAE"/>
    <w:rsid w:val="007222DC"/>
    <w:rsid w:val="007370F8"/>
    <w:rsid w:val="00757FFD"/>
    <w:rsid w:val="00764C95"/>
    <w:rsid w:val="00776BE6"/>
    <w:rsid w:val="00777DAD"/>
    <w:rsid w:val="00780723"/>
    <w:rsid w:val="007B5FAB"/>
    <w:rsid w:val="007D1318"/>
    <w:rsid w:val="007F6CE1"/>
    <w:rsid w:val="008016F2"/>
    <w:rsid w:val="008147BC"/>
    <w:rsid w:val="0086477E"/>
    <w:rsid w:val="008C57D5"/>
    <w:rsid w:val="008D506E"/>
    <w:rsid w:val="008E0FCE"/>
    <w:rsid w:val="00906AB0"/>
    <w:rsid w:val="009079B7"/>
    <w:rsid w:val="00943920"/>
    <w:rsid w:val="009511AF"/>
    <w:rsid w:val="009909DF"/>
    <w:rsid w:val="009967FB"/>
    <w:rsid w:val="00A26A54"/>
    <w:rsid w:val="00A3709C"/>
    <w:rsid w:val="00A455BA"/>
    <w:rsid w:val="00A574DD"/>
    <w:rsid w:val="00A83CFB"/>
    <w:rsid w:val="00AD6988"/>
    <w:rsid w:val="00AF410D"/>
    <w:rsid w:val="00B305A1"/>
    <w:rsid w:val="00B63635"/>
    <w:rsid w:val="00B73CB4"/>
    <w:rsid w:val="00B76F4B"/>
    <w:rsid w:val="00BB56AD"/>
    <w:rsid w:val="00BF1D0F"/>
    <w:rsid w:val="00C05EC8"/>
    <w:rsid w:val="00C3481E"/>
    <w:rsid w:val="00C362EA"/>
    <w:rsid w:val="00C55CE5"/>
    <w:rsid w:val="00CB44E4"/>
    <w:rsid w:val="00CE2B32"/>
    <w:rsid w:val="00CF16AB"/>
    <w:rsid w:val="00CF6CE1"/>
    <w:rsid w:val="00D1036D"/>
    <w:rsid w:val="00D4191B"/>
    <w:rsid w:val="00DB2A05"/>
    <w:rsid w:val="00E20200"/>
    <w:rsid w:val="00ED6F20"/>
    <w:rsid w:val="00EE0890"/>
    <w:rsid w:val="00F37B32"/>
    <w:rsid w:val="00F44363"/>
    <w:rsid w:val="00F67954"/>
    <w:rsid w:val="00F901A2"/>
    <w:rsid w:val="00FF3915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E05859"/>
  <w15:chartTrackingRefBased/>
  <w15:docId w15:val="{B51AB15D-E06F-444B-A0F0-FA401316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53D3"/>
    <w:rPr>
      <w:rFonts w:ascii="Antiqua" w:hAnsi="Antiqua"/>
      <w:sz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B53D3"/>
    <w:pPr>
      <w:spacing w:before="120"/>
      <w:ind w:firstLine="567"/>
      <w:jc w:val="both"/>
    </w:pPr>
  </w:style>
  <w:style w:type="paragraph" w:customStyle="1" w:styleId="a4">
    <w:name w:val="Установа"/>
    <w:basedOn w:val="a"/>
    <w:rsid w:val="002B53D3"/>
    <w:pPr>
      <w:keepNext/>
      <w:keepLines/>
      <w:spacing w:before="120"/>
      <w:jc w:val="center"/>
    </w:pPr>
    <w:rPr>
      <w:b/>
      <w:i/>
      <w:caps/>
      <w:sz w:val="48"/>
    </w:rPr>
  </w:style>
  <w:style w:type="paragraph" w:customStyle="1" w:styleId="a5">
    <w:name w:val="Вид документа"/>
    <w:basedOn w:val="a4"/>
    <w:next w:val="a"/>
    <w:rsid w:val="002B53D3"/>
    <w:pPr>
      <w:spacing w:before="0" w:after="240"/>
      <w:jc w:val="right"/>
    </w:pPr>
    <w:rPr>
      <w:b w:val="0"/>
      <w:i w:val="0"/>
      <w:caps w:val="0"/>
      <w:spacing w:val="20"/>
      <w:sz w:val="26"/>
    </w:rPr>
  </w:style>
  <w:style w:type="paragraph" w:customStyle="1" w:styleId="a6">
    <w:name w:val="Назва документа"/>
    <w:basedOn w:val="a"/>
    <w:next w:val="a3"/>
    <w:rsid w:val="002B53D3"/>
    <w:pPr>
      <w:keepNext/>
      <w:keepLines/>
      <w:spacing w:before="360" w:after="360"/>
      <w:jc w:val="center"/>
    </w:pPr>
    <w:rPr>
      <w:b/>
    </w:rPr>
  </w:style>
  <w:style w:type="paragraph" w:styleId="a7">
    <w:name w:val="footer"/>
    <w:basedOn w:val="a"/>
    <w:rsid w:val="008E0FCE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8E0FCE"/>
    <w:pPr>
      <w:tabs>
        <w:tab w:val="center" w:pos="4819"/>
        <w:tab w:val="right" w:pos="9639"/>
      </w:tabs>
    </w:pPr>
  </w:style>
  <w:style w:type="character" w:styleId="a9">
    <w:name w:val="Hyperlink"/>
    <w:basedOn w:val="a0"/>
    <w:uiPriority w:val="99"/>
    <w:unhideWhenUsed/>
    <w:rsid w:val="00FF3B6C"/>
    <w:rPr>
      <w:color w:val="0000FF"/>
      <w:u w:val="single"/>
    </w:rPr>
  </w:style>
  <w:style w:type="paragraph" w:customStyle="1" w:styleId="rvps2">
    <w:name w:val="rvps2"/>
    <w:basedOn w:val="a"/>
    <w:rsid w:val="00FF3B6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aa">
    <w:name w:val="Нормальний текст Знак Знак"/>
    <w:basedOn w:val="a"/>
    <w:link w:val="ab"/>
    <w:uiPriority w:val="99"/>
    <w:rsid w:val="00FF3B6C"/>
    <w:pPr>
      <w:spacing w:before="120"/>
      <w:ind w:firstLine="567"/>
      <w:jc w:val="both"/>
    </w:pPr>
  </w:style>
  <w:style w:type="character" w:customStyle="1" w:styleId="ab">
    <w:name w:val="Нормальний текст Знак Знак Знак"/>
    <w:link w:val="aa"/>
    <w:uiPriority w:val="99"/>
    <w:locked/>
    <w:rsid w:val="00FF3B6C"/>
    <w:rPr>
      <w:rFonts w:ascii="Antiqua" w:hAnsi="Antiqua"/>
      <w:sz w:val="26"/>
      <w:lang w:eastAsia="ru-RU"/>
    </w:rPr>
  </w:style>
  <w:style w:type="character" w:customStyle="1" w:styleId="rvts9">
    <w:name w:val="rvts9"/>
    <w:basedOn w:val="a0"/>
    <w:rsid w:val="00FF3B6C"/>
  </w:style>
  <w:style w:type="paragraph" w:styleId="ac">
    <w:name w:val="List Paragraph"/>
    <w:basedOn w:val="a"/>
    <w:uiPriority w:val="34"/>
    <w:qFormat/>
    <w:rsid w:val="00451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KMU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Vlasova-T-P</dc:creator>
  <cp:keywords/>
  <dc:description/>
  <cp:lastModifiedBy>Наталія Клясен</cp:lastModifiedBy>
  <cp:revision>7</cp:revision>
  <dcterms:created xsi:type="dcterms:W3CDTF">2025-07-30T14:58:00Z</dcterms:created>
  <dcterms:modified xsi:type="dcterms:W3CDTF">2026-03-19T13:55:00Z</dcterms:modified>
</cp:coreProperties>
</file>