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9106" w14:textId="77777777" w:rsidR="00357B7C" w:rsidRPr="00860D53" w:rsidRDefault="00EF4C38" w:rsidP="00923B4E">
      <w:pPr>
        <w:shd w:val="clear" w:color="auto" w:fill="FFFFFF"/>
        <w:suppressAutoHyphens/>
        <w:spacing w:after="80" w:line="276" w:lineRule="auto"/>
        <w:jc w:val="center"/>
        <w:rPr>
          <w:sz w:val="22"/>
          <w:szCs w:val="22"/>
          <w:lang w:val="ru-RU"/>
        </w:rPr>
      </w:pPr>
      <w:r w:rsidRPr="00860D53">
        <w:rPr>
          <w:b/>
          <w:bCs/>
          <w:color w:val="000000"/>
          <w:spacing w:val="-7"/>
          <w:sz w:val="22"/>
          <w:szCs w:val="22"/>
          <w:lang w:val="uk-UA"/>
        </w:rPr>
        <w:t>Схема р</w:t>
      </w:r>
      <w:r w:rsidR="008A0EE0" w:rsidRPr="00860D53">
        <w:rPr>
          <w:b/>
          <w:bCs/>
          <w:color w:val="000000"/>
          <w:spacing w:val="-7"/>
          <w:sz w:val="22"/>
          <w:szCs w:val="22"/>
          <w:lang w:val="uk-UA"/>
        </w:rPr>
        <w:t>озгорнут</w:t>
      </w:r>
      <w:r w:rsidRPr="00860D53">
        <w:rPr>
          <w:b/>
          <w:bCs/>
          <w:color w:val="000000"/>
          <w:spacing w:val="-7"/>
          <w:sz w:val="22"/>
          <w:szCs w:val="22"/>
          <w:lang w:val="uk-UA"/>
        </w:rPr>
        <w:t>ого</w:t>
      </w:r>
      <w:r w:rsidR="008A0EE0" w:rsidRPr="00860D53">
        <w:rPr>
          <w:b/>
          <w:bCs/>
          <w:color w:val="000000"/>
          <w:spacing w:val="-7"/>
          <w:sz w:val="22"/>
          <w:szCs w:val="22"/>
          <w:lang w:val="uk-UA"/>
        </w:rPr>
        <w:t xml:space="preserve"> аналіз</w:t>
      </w:r>
      <w:r w:rsidRPr="00860D53">
        <w:rPr>
          <w:b/>
          <w:bCs/>
          <w:color w:val="000000"/>
          <w:spacing w:val="-7"/>
          <w:sz w:val="22"/>
          <w:szCs w:val="22"/>
          <w:lang w:val="uk-UA"/>
        </w:rPr>
        <w:t>у переглянутого</w:t>
      </w:r>
      <w:r w:rsidR="008A0EE0" w:rsidRPr="00860D53">
        <w:rPr>
          <w:b/>
          <w:bCs/>
          <w:color w:val="000000"/>
          <w:spacing w:val="-7"/>
          <w:sz w:val="22"/>
          <w:szCs w:val="22"/>
          <w:lang w:val="uk-UA"/>
        </w:rPr>
        <w:t xml:space="preserve"> заняття</w:t>
      </w:r>
    </w:p>
    <w:p w14:paraId="3AAA3FD6" w14:textId="5EE7E18C" w:rsidR="00357B7C" w:rsidRPr="000F5FE7" w:rsidRDefault="005F4B79" w:rsidP="00923B4E">
      <w:pPr>
        <w:shd w:val="clear" w:color="auto" w:fill="FFFFFF"/>
        <w:tabs>
          <w:tab w:val="left" w:pos="709"/>
        </w:tabs>
        <w:suppressAutoHyphens/>
        <w:spacing w:line="276" w:lineRule="auto"/>
        <w:rPr>
          <w:sz w:val="22"/>
          <w:szCs w:val="22"/>
          <w:lang w:val="ru-RU"/>
        </w:rPr>
      </w:pPr>
      <w:r w:rsidRPr="000F5FE7">
        <w:rPr>
          <w:color w:val="000000"/>
          <w:sz w:val="22"/>
          <w:szCs w:val="22"/>
          <w:lang w:val="uk-UA"/>
        </w:rPr>
        <w:t>ДНЗ</w:t>
      </w:r>
      <w:r w:rsidR="00357B7C" w:rsidRPr="000F5FE7">
        <w:rPr>
          <w:color w:val="000000"/>
          <w:sz w:val="22"/>
          <w:szCs w:val="22"/>
          <w:lang w:val="uk-UA"/>
        </w:rPr>
        <w:t xml:space="preserve"> №</w:t>
      </w:r>
      <w:r w:rsidR="00296157">
        <w:rPr>
          <w:color w:val="000000"/>
          <w:sz w:val="22"/>
          <w:szCs w:val="22"/>
          <w:lang w:val="uk-UA"/>
        </w:rPr>
        <w:t xml:space="preserve"> </w:t>
      </w:r>
      <w:r w:rsidR="00190D48">
        <w:rPr>
          <w:color w:val="000000"/>
          <w:sz w:val="22"/>
          <w:szCs w:val="22"/>
          <w:lang w:val="uk-UA"/>
        </w:rPr>
        <w:t xml:space="preserve"> ___________ </w:t>
      </w:r>
      <w:r w:rsidR="00111205">
        <w:rPr>
          <w:color w:val="000000"/>
          <w:sz w:val="22"/>
          <w:szCs w:val="22"/>
          <w:lang w:val="uk-UA"/>
        </w:rPr>
        <w:tab/>
      </w:r>
      <w:r w:rsidR="00357B7C" w:rsidRPr="000F5FE7">
        <w:rPr>
          <w:color w:val="000000"/>
          <w:sz w:val="22"/>
          <w:szCs w:val="22"/>
          <w:lang w:val="uk-UA"/>
        </w:rPr>
        <w:t xml:space="preserve">вікова група </w:t>
      </w:r>
      <w:r w:rsidR="00357B7C" w:rsidRPr="000F5FE7">
        <w:rPr>
          <w:iCs/>
          <w:color w:val="000000"/>
          <w:sz w:val="22"/>
          <w:szCs w:val="22"/>
          <w:lang w:val="uk-UA"/>
        </w:rPr>
        <w:t>______</w:t>
      </w:r>
      <w:r w:rsidR="00C414CE" w:rsidRPr="000F5FE7">
        <w:rPr>
          <w:iCs/>
          <w:color w:val="000000"/>
          <w:sz w:val="22"/>
          <w:szCs w:val="22"/>
          <w:lang w:val="uk-UA"/>
        </w:rPr>
        <w:t>_______</w:t>
      </w:r>
      <w:r w:rsidR="00357B7C" w:rsidRPr="000F5FE7">
        <w:rPr>
          <w:iCs/>
          <w:color w:val="000000"/>
          <w:sz w:val="22"/>
          <w:szCs w:val="22"/>
          <w:lang w:val="uk-UA"/>
        </w:rPr>
        <w:t>__</w:t>
      </w:r>
      <w:r w:rsidR="001C2656" w:rsidRPr="000F5FE7">
        <w:rPr>
          <w:iCs/>
          <w:color w:val="000000"/>
          <w:sz w:val="22"/>
          <w:szCs w:val="22"/>
          <w:lang w:val="uk-UA"/>
        </w:rPr>
        <w:t>,</w:t>
      </w:r>
      <w:r w:rsidR="00296157" w:rsidRPr="00860D53">
        <w:rPr>
          <w:iCs/>
          <w:color w:val="000000"/>
          <w:sz w:val="22"/>
          <w:szCs w:val="22"/>
          <w:lang w:val="ru-RU"/>
        </w:rPr>
        <w:t xml:space="preserve"> </w:t>
      </w:r>
      <w:r w:rsidR="00296157" w:rsidRPr="000F5FE7">
        <w:rPr>
          <w:color w:val="000000"/>
          <w:sz w:val="22"/>
          <w:szCs w:val="22"/>
          <w:lang w:val="uk-UA"/>
        </w:rPr>
        <w:t>кількість дітей на занятті______</w:t>
      </w:r>
      <w:r w:rsidR="00296157" w:rsidRPr="000F5FE7">
        <w:rPr>
          <w:color w:val="000000"/>
          <w:sz w:val="22"/>
          <w:szCs w:val="22"/>
          <w:lang w:val="ru-RU"/>
        </w:rPr>
        <w:t>_</w:t>
      </w:r>
      <w:r w:rsidR="00296157">
        <w:rPr>
          <w:color w:val="000000"/>
          <w:sz w:val="22"/>
          <w:szCs w:val="22"/>
          <w:lang w:val="uk-UA"/>
        </w:rPr>
        <w:t>,</w:t>
      </w:r>
      <w:r w:rsidR="00111205">
        <w:rPr>
          <w:iCs/>
          <w:color w:val="000000"/>
          <w:sz w:val="22"/>
          <w:szCs w:val="22"/>
          <w:lang w:val="uk-UA"/>
        </w:rPr>
        <w:tab/>
      </w:r>
      <w:r w:rsidR="00357B7C" w:rsidRPr="000F5FE7">
        <w:rPr>
          <w:color w:val="000000"/>
          <w:sz w:val="22"/>
          <w:szCs w:val="22"/>
          <w:lang w:val="uk-UA"/>
        </w:rPr>
        <w:t>дата</w:t>
      </w:r>
      <w:r w:rsidR="00040C0F" w:rsidRPr="000F5FE7">
        <w:rPr>
          <w:color w:val="000000"/>
          <w:sz w:val="22"/>
          <w:szCs w:val="22"/>
          <w:lang w:val="uk-UA"/>
        </w:rPr>
        <w:t xml:space="preserve"> </w:t>
      </w:r>
      <w:r w:rsidRPr="000F5FE7">
        <w:rPr>
          <w:color w:val="000000"/>
          <w:sz w:val="22"/>
          <w:szCs w:val="22"/>
          <w:lang w:val="uk-UA"/>
        </w:rPr>
        <w:t>проведення</w:t>
      </w:r>
      <w:r w:rsidR="00296157">
        <w:rPr>
          <w:color w:val="000000"/>
          <w:sz w:val="22"/>
          <w:szCs w:val="22"/>
          <w:lang w:val="uk-UA"/>
        </w:rPr>
        <w:t xml:space="preserve"> </w:t>
      </w:r>
      <w:r w:rsidR="00A32D0A">
        <w:rPr>
          <w:color w:val="000000"/>
          <w:sz w:val="22"/>
          <w:szCs w:val="22"/>
          <w:lang w:val="uk-UA"/>
        </w:rPr>
        <w:t>__________20</w:t>
      </w:r>
      <w:r w:rsidR="00357B7C" w:rsidRPr="000F5FE7">
        <w:rPr>
          <w:color w:val="000000"/>
          <w:sz w:val="22"/>
          <w:szCs w:val="22"/>
          <w:lang w:val="ru-RU"/>
        </w:rPr>
        <w:t>_</w:t>
      </w:r>
      <w:r w:rsidR="00C414CE" w:rsidRPr="000F5FE7">
        <w:rPr>
          <w:color w:val="000000"/>
          <w:sz w:val="22"/>
          <w:szCs w:val="22"/>
          <w:lang w:val="ru-RU"/>
        </w:rPr>
        <w:t>_</w:t>
      </w:r>
      <w:r w:rsidR="00357B7C" w:rsidRPr="000F5FE7">
        <w:rPr>
          <w:color w:val="000000"/>
          <w:sz w:val="22"/>
          <w:szCs w:val="22"/>
          <w:lang w:val="uk-UA"/>
        </w:rPr>
        <w:t xml:space="preserve"> р.</w:t>
      </w:r>
    </w:p>
    <w:p w14:paraId="305FD879" w14:textId="77777777" w:rsidR="00357B7C" w:rsidRPr="000F5FE7" w:rsidRDefault="00357B7C" w:rsidP="00923B4E">
      <w:pPr>
        <w:shd w:val="clear" w:color="auto" w:fill="FFFFFF"/>
        <w:tabs>
          <w:tab w:val="left" w:pos="709"/>
        </w:tabs>
        <w:suppressAutoHyphens/>
        <w:spacing w:line="276" w:lineRule="auto"/>
        <w:rPr>
          <w:sz w:val="22"/>
          <w:szCs w:val="22"/>
          <w:lang w:val="ru-RU"/>
        </w:rPr>
      </w:pPr>
      <w:r w:rsidRPr="000F5FE7">
        <w:rPr>
          <w:color w:val="000000"/>
          <w:sz w:val="22"/>
          <w:szCs w:val="22"/>
          <w:lang w:val="uk-UA"/>
        </w:rPr>
        <w:t>Прізвище вихователя ____________</w:t>
      </w:r>
      <w:r w:rsidR="001C2656" w:rsidRPr="000F5FE7">
        <w:rPr>
          <w:color w:val="000000"/>
          <w:sz w:val="22"/>
          <w:szCs w:val="22"/>
          <w:lang w:val="uk-UA"/>
        </w:rPr>
        <w:t>___</w:t>
      </w:r>
      <w:r w:rsidRPr="000F5FE7">
        <w:rPr>
          <w:color w:val="000000"/>
          <w:sz w:val="22"/>
          <w:szCs w:val="22"/>
          <w:lang w:val="uk-UA"/>
        </w:rPr>
        <w:t>____________________________,</w:t>
      </w:r>
      <w:r w:rsidR="00111205">
        <w:rPr>
          <w:color w:val="000000"/>
          <w:sz w:val="22"/>
          <w:szCs w:val="22"/>
          <w:lang w:val="uk-UA"/>
        </w:rPr>
        <w:tab/>
      </w:r>
      <w:r w:rsidRPr="000F5FE7">
        <w:rPr>
          <w:color w:val="000000"/>
          <w:sz w:val="22"/>
          <w:szCs w:val="22"/>
          <w:lang w:val="uk-UA"/>
        </w:rPr>
        <w:t xml:space="preserve">стаж роботи </w:t>
      </w:r>
      <w:r w:rsidRPr="000F5FE7">
        <w:rPr>
          <w:i/>
          <w:iCs/>
          <w:color w:val="000000"/>
          <w:sz w:val="22"/>
          <w:szCs w:val="22"/>
          <w:lang w:val="uk-UA"/>
        </w:rPr>
        <w:t>___________</w:t>
      </w:r>
      <w:r w:rsidR="00C414CE" w:rsidRPr="000F5FE7">
        <w:rPr>
          <w:i/>
          <w:iCs/>
          <w:color w:val="000000"/>
          <w:sz w:val="22"/>
          <w:szCs w:val="22"/>
          <w:lang w:val="uk-UA"/>
        </w:rPr>
        <w:t>____</w:t>
      </w:r>
      <w:r w:rsidRPr="000F5FE7">
        <w:rPr>
          <w:i/>
          <w:iCs/>
          <w:color w:val="000000"/>
          <w:sz w:val="22"/>
          <w:szCs w:val="22"/>
          <w:lang w:val="uk-UA"/>
        </w:rPr>
        <w:t>__</w:t>
      </w:r>
      <w:r w:rsidR="001C2656" w:rsidRPr="000F5FE7">
        <w:rPr>
          <w:color w:val="000000"/>
          <w:sz w:val="22"/>
          <w:szCs w:val="22"/>
          <w:lang w:val="uk-UA"/>
        </w:rPr>
        <w:t>,</w:t>
      </w:r>
      <w:r w:rsidR="00111205">
        <w:rPr>
          <w:color w:val="000000"/>
          <w:sz w:val="22"/>
          <w:szCs w:val="22"/>
          <w:lang w:val="uk-UA"/>
        </w:rPr>
        <w:tab/>
      </w:r>
      <w:r w:rsidR="000F5FE7">
        <w:rPr>
          <w:color w:val="000000"/>
          <w:sz w:val="22"/>
          <w:szCs w:val="22"/>
          <w:lang w:val="uk-UA"/>
        </w:rPr>
        <w:t>як довго</w:t>
      </w:r>
      <w:r w:rsidRPr="000F5FE7">
        <w:rPr>
          <w:color w:val="000000"/>
          <w:sz w:val="22"/>
          <w:szCs w:val="22"/>
          <w:lang w:val="uk-UA"/>
        </w:rPr>
        <w:t xml:space="preserve"> працює у цій групі __</w:t>
      </w:r>
      <w:r w:rsidR="00C414CE" w:rsidRPr="000F5FE7">
        <w:rPr>
          <w:color w:val="000000"/>
          <w:sz w:val="22"/>
          <w:szCs w:val="22"/>
          <w:lang w:val="uk-UA"/>
        </w:rPr>
        <w:t>____</w:t>
      </w:r>
      <w:r w:rsidRPr="000F5FE7">
        <w:rPr>
          <w:color w:val="000000"/>
          <w:sz w:val="22"/>
          <w:szCs w:val="22"/>
          <w:lang w:val="uk-UA"/>
        </w:rPr>
        <w:t>__.</w:t>
      </w:r>
    </w:p>
    <w:p w14:paraId="68006ABA" w14:textId="77777777" w:rsidR="005F4B79" w:rsidRPr="00860D53" w:rsidRDefault="005F4B79" w:rsidP="00923B4E">
      <w:pPr>
        <w:shd w:val="clear" w:color="auto" w:fill="FFFFFF"/>
        <w:suppressAutoHyphens/>
        <w:spacing w:line="276" w:lineRule="auto"/>
        <w:rPr>
          <w:color w:val="000000"/>
          <w:sz w:val="22"/>
          <w:szCs w:val="22"/>
          <w:lang w:val="uk-UA"/>
        </w:rPr>
      </w:pPr>
      <w:r w:rsidRPr="00860D53">
        <w:rPr>
          <w:color w:val="000000"/>
          <w:sz w:val="22"/>
          <w:szCs w:val="22"/>
          <w:lang w:val="uk-UA"/>
        </w:rPr>
        <w:t>Програма, за якою працює група ___________________________,</w:t>
      </w:r>
      <w:r w:rsidR="00111205" w:rsidRPr="00860D53">
        <w:rPr>
          <w:color w:val="000000"/>
          <w:sz w:val="22"/>
          <w:szCs w:val="22"/>
          <w:lang w:val="uk-UA"/>
        </w:rPr>
        <w:tab/>
      </w:r>
      <w:r w:rsidRPr="00860D53">
        <w:rPr>
          <w:color w:val="000000"/>
          <w:sz w:val="22"/>
          <w:szCs w:val="22"/>
          <w:lang w:val="uk-UA"/>
        </w:rPr>
        <w:t>розділ програми</w:t>
      </w:r>
      <w:r w:rsidR="00860D53">
        <w:rPr>
          <w:color w:val="000000"/>
          <w:sz w:val="22"/>
          <w:szCs w:val="22"/>
          <w:lang w:val="uk-UA"/>
        </w:rPr>
        <w:t xml:space="preserve"> </w:t>
      </w:r>
      <w:r w:rsidRPr="00860D53">
        <w:rPr>
          <w:color w:val="000000"/>
          <w:sz w:val="22"/>
          <w:szCs w:val="22"/>
          <w:lang w:val="uk-UA"/>
        </w:rPr>
        <w:t>_____________________________________________________</w:t>
      </w:r>
      <w:r w:rsidR="0053145B" w:rsidRPr="00860D53">
        <w:rPr>
          <w:color w:val="000000"/>
          <w:sz w:val="22"/>
          <w:szCs w:val="22"/>
          <w:lang w:val="uk-UA"/>
        </w:rPr>
        <w:t>.</w:t>
      </w:r>
    </w:p>
    <w:p w14:paraId="730B5A6D" w14:textId="77777777" w:rsidR="00357B7C" w:rsidRPr="00407FB0" w:rsidRDefault="00357B7C" w:rsidP="00923B4E">
      <w:pPr>
        <w:shd w:val="clear" w:color="auto" w:fill="FFFFFF"/>
        <w:tabs>
          <w:tab w:val="left" w:pos="709"/>
          <w:tab w:val="left" w:pos="5345"/>
        </w:tabs>
        <w:suppressAutoHyphens/>
        <w:spacing w:before="120" w:line="276" w:lineRule="auto"/>
        <w:rPr>
          <w:color w:val="000000"/>
          <w:sz w:val="22"/>
          <w:szCs w:val="22"/>
          <w:lang w:val="uk-UA"/>
        </w:rPr>
      </w:pPr>
      <w:r w:rsidRPr="00407FB0">
        <w:rPr>
          <w:color w:val="000000"/>
          <w:sz w:val="22"/>
          <w:szCs w:val="22"/>
          <w:lang w:val="uk-UA"/>
        </w:rPr>
        <w:t>Тема:____________________</w:t>
      </w:r>
      <w:r w:rsidR="00780318" w:rsidRPr="00407FB0">
        <w:rPr>
          <w:color w:val="000000"/>
          <w:sz w:val="22"/>
          <w:szCs w:val="22"/>
          <w:lang w:val="uk-UA"/>
        </w:rPr>
        <w:t>______</w:t>
      </w:r>
      <w:r w:rsidRPr="00407FB0">
        <w:rPr>
          <w:color w:val="000000"/>
          <w:sz w:val="22"/>
          <w:szCs w:val="22"/>
          <w:lang w:val="uk-UA"/>
        </w:rPr>
        <w:t>______.</w:t>
      </w:r>
      <w:r w:rsidRPr="00407FB0">
        <w:rPr>
          <w:color w:val="000000"/>
          <w:sz w:val="22"/>
          <w:szCs w:val="22"/>
          <w:lang w:val="uk-UA"/>
        </w:rPr>
        <w:tab/>
        <w:t>Мета:______________________________________________________________</w:t>
      </w:r>
      <w:r w:rsidR="00780318" w:rsidRPr="00407FB0">
        <w:rPr>
          <w:color w:val="000000"/>
          <w:sz w:val="22"/>
          <w:szCs w:val="22"/>
          <w:lang w:val="uk-UA"/>
        </w:rPr>
        <w:t>_________</w:t>
      </w:r>
      <w:r w:rsidR="001C2656" w:rsidRPr="00407FB0">
        <w:rPr>
          <w:color w:val="000000"/>
          <w:sz w:val="22"/>
          <w:szCs w:val="22"/>
          <w:lang w:val="uk-UA"/>
        </w:rPr>
        <w:t>_______</w:t>
      </w:r>
      <w:r w:rsidR="00780318" w:rsidRPr="00407FB0">
        <w:rPr>
          <w:color w:val="000000"/>
          <w:sz w:val="22"/>
          <w:szCs w:val="22"/>
          <w:lang w:val="uk-UA"/>
        </w:rPr>
        <w:t>___</w:t>
      </w:r>
      <w:r w:rsidRPr="00407FB0">
        <w:rPr>
          <w:color w:val="000000"/>
          <w:sz w:val="22"/>
          <w:szCs w:val="22"/>
          <w:lang w:val="uk-UA"/>
        </w:rPr>
        <w:t>__</w:t>
      </w:r>
    </w:p>
    <w:p w14:paraId="15990747" w14:textId="77777777" w:rsidR="00780318" w:rsidRPr="00860D53" w:rsidRDefault="00780318" w:rsidP="00923B4E">
      <w:pPr>
        <w:shd w:val="clear" w:color="auto" w:fill="FFFFFF"/>
        <w:tabs>
          <w:tab w:val="left" w:pos="709"/>
          <w:tab w:val="left" w:pos="5345"/>
        </w:tabs>
        <w:suppressAutoHyphens/>
        <w:rPr>
          <w:sz w:val="22"/>
          <w:szCs w:val="22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86"/>
        <w:gridCol w:w="136"/>
        <w:gridCol w:w="1122"/>
        <w:gridCol w:w="1122"/>
        <w:gridCol w:w="313"/>
        <w:gridCol w:w="810"/>
        <w:gridCol w:w="1122"/>
        <w:gridCol w:w="761"/>
        <w:gridCol w:w="361"/>
        <w:gridCol w:w="1122"/>
        <w:gridCol w:w="1210"/>
        <w:gridCol w:w="1122"/>
        <w:gridCol w:w="1122"/>
        <w:gridCol w:w="450"/>
        <w:gridCol w:w="672"/>
        <w:gridCol w:w="1143"/>
      </w:tblGrid>
      <w:tr w:rsidR="00B252FB" w:rsidRPr="00DA3A4E" w14:paraId="1D4CE572" w14:textId="77777777" w:rsidTr="00057B63">
        <w:trPr>
          <w:trHeight w:hRule="exact" w:val="369"/>
        </w:trPr>
        <w:tc>
          <w:tcPr>
            <w:tcW w:w="2688" w:type="dxa"/>
            <w:gridSpan w:val="2"/>
            <w:vMerge w:val="restart"/>
            <w:shd w:val="clear" w:color="auto" w:fill="auto"/>
          </w:tcPr>
          <w:p w14:paraId="2AB8F60D" w14:textId="77777777" w:rsidR="00B252FB" w:rsidRPr="00DA3A4E" w:rsidRDefault="00B252FB" w:rsidP="00DA3A4E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/>
              </w:rPr>
            </w:pPr>
            <w:r w:rsidRPr="00DA3A4E">
              <w:rPr>
                <w:b/>
                <w:color w:val="000000"/>
                <w:spacing w:val="-4"/>
                <w:sz w:val="22"/>
                <w:szCs w:val="22"/>
                <w:lang w:val="uk-UA"/>
              </w:rPr>
              <w:t>Параметр</w:t>
            </w:r>
            <w:r w:rsidR="00EF4C38" w:rsidRPr="00DA3A4E">
              <w:rPr>
                <w:b/>
                <w:color w:val="000000"/>
                <w:spacing w:val="-4"/>
                <w:sz w:val="22"/>
                <w:szCs w:val="22"/>
                <w:lang w:val="uk-UA"/>
              </w:rPr>
              <w:t>и</w:t>
            </w:r>
            <w:r w:rsidR="00196A25" w:rsidRPr="00DA3A4E">
              <w:rPr>
                <w:b/>
                <w:color w:val="000000"/>
                <w:spacing w:val="-4"/>
                <w:sz w:val="22"/>
                <w:szCs w:val="22"/>
                <w:lang w:val="uk-UA"/>
              </w:rPr>
              <w:t xml:space="preserve"> аналізу</w:t>
            </w:r>
          </w:p>
        </w:tc>
        <w:tc>
          <w:tcPr>
            <w:tcW w:w="12588" w:type="dxa"/>
            <w:gridSpan w:val="15"/>
            <w:shd w:val="clear" w:color="auto" w:fill="auto"/>
          </w:tcPr>
          <w:p w14:paraId="14C42099" w14:textId="77777777" w:rsidR="00B252FB" w:rsidRPr="00DA3A4E" w:rsidRDefault="00EF4C38" w:rsidP="00DA3A4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DA3A4E">
              <w:rPr>
                <w:b/>
                <w:color w:val="000000"/>
                <w:spacing w:val="-14"/>
                <w:sz w:val="22"/>
                <w:szCs w:val="22"/>
                <w:lang w:val="uk-UA"/>
              </w:rPr>
              <w:t>Рів</w:t>
            </w:r>
            <w:r w:rsidRPr="00DA3A4E">
              <w:rPr>
                <w:b/>
                <w:color w:val="000000"/>
                <w:spacing w:val="-3"/>
                <w:sz w:val="22"/>
                <w:szCs w:val="22"/>
                <w:lang w:val="uk-UA"/>
              </w:rPr>
              <w:t>ні</w:t>
            </w:r>
          </w:p>
          <w:p w14:paraId="4323592F" w14:textId="77777777" w:rsidR="00B252FB" w:rsidRPr="00DA3A4E" w:rsidRDefault="00B252FB" w:rsidP="00DA3A4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14:paraId="3E21447B" w14:textId="77777777" w:rsidR="00B252FB" w:rsidRPr="00DA3A4E" w:rsidRDefault="00B252FB" w:rsidP="00DA3A4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144A9" w:rsidRPr="00DA3A4E" w14:paraId="4097DBC6" w14:textId="77777777" w:rsidTr="00057B63">
        <w:trPr>
          <w:trHeight w:hRule="exact" w:val="737"/>
        </w:trPr>
        <w:tc>
          <w:tcPr>
            <w:tcW w:w="2688" w:type="dxa"/>
            <w:gridSpan w:val="2"/>
            <w:vMerge/>
            <w:shd w:val="clear" w:color="auto" w:fill="auto"/>
          </w:tcPr>
          <w:p w14:paraId="2A0B1A30" w14:textId="77777777" w:rsidR="005144A9" w:rsidRPr="00DA3A4E" w:rsidRDefault="005144A9" w:rsidP="00DA3A4E">
            <w:pPr>
              <w:shd w:val="clear" w:color="auto" w:fill="FFFFFF"/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06F859C4" w14:textId="77777777" w:rsidR="005144A9" w:rsidRPr="00DA3A4E" w:rsidRDefault="005144A9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A3A4E">
              <w:rPr>
                <w:b/>
                <w:color w:val="000000"/>
                <w:spacing w:val="-6"/>
                <w:sz w:val="22"/>
                <w:szCs w:val="22"/>
                <w:lang w:val="uk-UA"/>
              </w:rPr>
              <w:t>Критичний</w:t>
            </w:r>
          </w:p>
          <w:p w14:paraId="00985BC5" w14:textId="77777777" w:rsidR="005144A9" w:rsidRPr="00DA3A4E" w:rsidRDefault="005144A9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0054471" w14:textId="77777777" w:rsidR="005144A9" w:rsidRPr="00DA3A4E" w:rsidRDefault="005144A9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A3A4E">
              <w:rPr>
                <w:b/>
                <w:color w:val="000000"/>
                <w:spacing w:val="-8"/>
                <w:sz w:val="22"/>
                <w:szCs w:val="22"/>
                <w:lang w:val="uk-UA"/>
              </w:rPr>
              <w:t>Середній</w:t>
            </w:r>
          </w:p>
          <w:p w14:paraId="151FA5E1" w14:textId="77777777" w:rsidR="005144A9" w:rsidRPr="00DA3A4E" w:rsidRDefault="005144A9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A2B6D4B" w14:textId="77777777" w:rsidR="005144A9" w:rsidRPr="00DA3A4E" w:rsidRDefault="005144A9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A3A4E">
              <w:rPr>
                <w:b/>
                <w:color w:val="000000"/>
                <w:spacing w:val="-5"/>
                <w:sz w:val="22"/>
                <w:szCs w:val="22"/>
                <w:lang w:val="uk-UA"/>
              </w:rPr>
              <w:t>Припустимий</w:t>
            </w:r>
          </w:p>
          <w:p w14:paraId="6F0CDE2A" w14:textId="77777777" w:rsidR="005144A9" w:rsidRPr="00DA3A4E" w:rsidRDefault="005144A9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5BB3DE47" w14:textId="77777777" w:rsidR="00B252FB" w:rsidRPr="00DA3A4E" w:rsidRDefault="005144A9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color w:val="000000"/>
                <w:spacing w:val="-5"/>
                <w:sz w:val="22"/>
                <w:szCs w:val="22"/>
                <w:lang w:val="uk-UA"/>
              </w:rPr>
            </w:pPr>
            <w:r w:rsidRPr="00DA3A4E">
              <w:rPr>
                <w:b/>
                <w:color w:val="000000"/>
                <w:spacing w:val="-5"/>
                <w:sz w:val="22"/>
                <w:szCs w:val="22"/>
                <w:lang w:val="uk-UA"/>
              </w:rPr>
              <w:t>Оптимальний</w:t>
            </w:r>
            <w:r w:rsidR="00215FAB" w:rsidRPr="00DA3A4E">
              <w:rPr>
                <w:b/>
                <w:color w:val="000000"/>
                <w:spacing w:val="-5"/>
                <w:sz w:val="22"/>
                <w:szCs w:val="22"/>
                <w:lang w:val="uk-UA"/>
              </w:rPr>
              <w:t>,</w:t>
            </w:r>
          </w:p>
          <w:p w14:paraId="1E632EB9" w14:textId="77777777" w:rsidR="00B252FB" w:rsidRPr="00DA3A4E" w:rsidRDefault="00B252FB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b/>
                <w:color w:val="000000"/>
                <w:spacing w:val="-3"/>
                <w:sz w:val="22"/>
                <w:szCs w:val="22"/>
                <w:lang w:val="uk-UA"/>
              </w:rPr>
            </w:pPr>
            <w:r w:rsidRPr="00DA3A4E">
              <w:rPr>
                <w:b/>
                <w:color w:val="000000"/>
                <w:spacing w:val="-3"/>
                <w:sz w:val="22"/>
                <w:szCs w:val="22"/>
                <w:lang w:val="uk-UA"/>
              </w:rPr>
              <w:t>або високий</w:t>
            </w:r>
          </w:p>
          <w:p w14:paraId="5E043C62" w14:textId="77777777" w:rsidR="005144A9" w:rsidRPr="00DA3A4E" w:rsidRDefault="005144A9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638D58E3" w14:textId="77777777" w:rsidR="005144A9" w:rsidRPr="00DA3A4E" w:rsidRDefault="005144A9" w:rsidP="00DA3A4E">
            <w:pPr>
              <w:shd w:val="clear" w:color="auto" w:fill="FFFFFF"/>
              <w:suppressAutoHyphens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A3A4E">
              <w:rPr>
                <w:b/>
                <w:iCs/>
                <w:color w:val="000000"/>
                <w:spacing w:val="-4"/>
                <w:sz w:val="22"/>
                <w:szCs w:val="22"/>
                <w:lang w:val="uk-UA"/>
              </w:rPr>
              <w:t xml:space="preserve">Зауваження, </w:t>
            </w:r>
            <w:r w:rsidRPr="00DA3A4E">
              <w:rPr>
                <w:b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пропозиції, </w:t>
            </w:r>
            <w:r w:rsidRPr="00DA3A4E">
              <w:rPr>
                <w:b/>
                <w:iCs/>
                <w:color w:val="000000"/>
                <w:spacing w:val="-1"/>
                <w:sz w:val="22"/>
                <w:szCs w:val="22"/>
                <w:lang w:val="uk-UA"/>
              </w:rPr>
              <w:t>в</w:t>
            </w:r>
            <w:r w:rsidR="00923B4E" w:rsidRPr="00DA3A4E">
              <w:rPr>
                <w:b/>
                <w:iCs/>
                <w:color w:val="000000"/>
                <w:spacing w:val="-1"/>
                <w:sz w:val="22"/>
                <w:szCs w:val="22"/>
                <w:lang w:val="uk-UA"/>
              </w:rPr>
              <w:t>и</w:t>
            </w:r>
            <w:r w:rsidRPr="00DA3A4E">
              <w:rPr>
                <w:b/>
                <w:iCs/>
                <w:color w:val="000000"/>
                <w:spacing w:val="-1"/>
                <w:sz w:val="22"/>
                <w:szCs w:val="22"/>
                <w:lang w:val="uk-UA"/>
              </w:rPr>
              <w:t>сновки</w:t>
            </w:r>
          </w:p>
        </w:tc>
      </w:tr>
      <w:tr w:rsidR="00357B7C" w:rsidRPr="00DA3A4E" w14:paraId="608D94FD" w14:textId="77777777" w:rsidTr="00057B63">
        <w:trPr>
          <w:trHeight w:hRule="exact" w:val="832"/>
        </w:trPr>
        <w:tc>
          <w:tcPr>
            <w:tcW w:w="2688" w:type="dxa"/>
            <w:gridSpan w:val="2"/>
            <w:shd w:val="clear" w:color="auto" w:fill="auto"/>
          </w:tcPr>
          <w:p w14:paraId="1CD71692" w14:textId="77777777" w:rsidR="00BC3BEA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b/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b/>
                <w:color w:val="000000"/>
                <w:sz w:val="24"/>
                <w:szCs w:val="24"/>
                <w:lang w:val="uk-UA"/>
              </w:rPr>
              <w:t>А</w:t>
            </w:r>
            <w:r w:rsidR="00C84546" w:rsidRPr="00DA3A4E">
              <w:rPr>
                <w:b/>
                <w:color w:val="000000"/>
                <w:sz w:val="22"/>
                <w:szCs w:val="22"/>
              </w:rPr>
              <w:t> </w:t>
            </w:r>
            <w:r w:rsidR="00407FB0" w:rsidRPr="00DA3A4E">
              <w:rPr>
                <w:b/>
                <w:color w:val="000000"/>
                <w:sz w:val="22"/>
                <w:szCs w:val="22"/>
                <w:lang w:val="uk-UA"/>
              </w:rPr>
              <w:t>—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0F5FE7" w:rsidRPr="00DA3A4E">
              <w:rPr>
                <w:b/>
                <w:color w:val="000000"/>
                <w:sz w:val="22"/>
                <w:szCs w:val="22"/>
                <w:lang w:val="uk-UA"/>
              </w:rPr>
              <w:t>о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рганізаці</w:t>
            </w:r>
            <w:r w:rsidR="00C32D7B" w:rsidRPr="00DA3A4E">
              <w:rPr>
                <w:b/>
                <w:color w:val="000000"/>
                <w:sz w:val="22"/>
                <w:szCs w:val="22"/>
                <w:lang w:val="uk-UA"/>
              </w:rPr>
              <w:t>й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ний</w:t>
            </w:r>
          </w:p>
          <w:p w14:paraId="02899823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b/>
                <w:sz w:val="22"/>
                <w:szCs w:val="22"/>
              </w:rPr>
            </w:pP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момент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39E39EC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Організаційний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момент відсутній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8211052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Організаційний</w:t>
            </w:r>
            <w:r w:rsidR="00040C0F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момент </w:t>
            </w:r>
            <w:r w:rsidR="002C00D2" w:rsidRPr="00DA3A4E">
              <w:rPr>
                <w:color w:val="000000"/>
                <w:sz w:val="22"/>
                <w:szCs w:val="22"/>
                <w:lang w:val="uk-UA"/>
              </w:rPr>
              <w:t>«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затягнутий</w:t>
            </w:r>
            <w:r w:rsidR="002C00D2" w:rsidRPr="00DA3A4E">
              <w:rPr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77BCE77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Організаційний</w:t>
            </w:r>
            <w:r w:rsidR="00040C0F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момент замінено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постановкою мети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3AC794E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Організовано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роботу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дітей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3AB68984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</w:p>
          <w:p w14:paraId="07C66140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</w:p>
        </w:tc>
      </w:tr>
      <w:tr w:rsidR="00357B7C" w:rsidRPr="00DA3A4E" w14:paraId="1F76F2B2" w14:textId="77777777" w:rsidTr="00057B63">
        <w:trPr>
          <w:trHeight w:hRule="exact" w:val="786"/>
        </w:trPr>
        <w:tc>
          <w:tcPr>
            <w:tcW w:w="2688" w:type="dxa"/>
            <w:gridSpan w:val="2"/>
            <w:shd w:val="clear" w:color="auto" w:fill="auto"/>
          </w:tcPr>
          <w:p w14:paraId="3299855A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b/>
                <w:sz w:val="22"/>
                <w:szCs w:val="22"/>
                <w:lang w:val="ru-RU"/>
              </w:rPr>
            </w:pPr>
            <w:r w:rsidRPr="00DA3A4E">
              <w:rPr>
                <w:b/>
                <w:color w:val="000000"/>
                <w:sz w:val="24"/>
                <w:szCs w:val="24"/>
                <w:lang w:val="uk-UA"/>
              </w:rPr>
              <w:t>Б</w:t>
            </w:r>
            <w:r w:rsidR="00C84546" w:rsidRPr="00DA3A4E">
              <w:rPr>
                <w:b/>
                <w:color w:val="000000"/>
                <w:sz w:val="22"/>
                <w:szCs w:val="22"/>
              </w:rPr>
              <w:t> </w:t>
            </w:r>
            <w:r w:rsidR="00407FB0" w:rsidRPr="00DA3A4E">
              <w:rPr>
                <w:b/>
                <w:color w:val="000000"/>
                <w:sz w:val="22"/>
                <w:szCs w:val="22"/>
                <w:lang w:val="uk-UA"/>
              </w:rPr>
              <w:t>—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0F5FE7" w:rsidRPr="00DA3A4E">
              <w:rPr>
                <w:b/>
                <w:color w:val="000000"/>
                <w:sz w:val="22"/>
                <w:szCs w:val="22"/>
                <w:lang w:val="uk-UA"/>
              </w:rPr>
              <w:t>м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отивація</w:t>
            </w:r>
            <w:r w:rsidR="00C32D7B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, 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доцільність</w:t>
            </w:r>
            <w:r w:rsidR="006A42A4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використання сюрпризного</w:t>
            </w:r>
            <w:r w:rsidR="006A42A4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моменту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469DA68F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Мотивація </w:t>
            </w:r>
            <w:r w:rsidR="00C539E6" w:rsidRPr="00DA3A4E">
              <w:rPr>
                <w:color w:val="000000"/>
                <w:sz w:val="22"/>
                <w:szCs w:val="22"/>
                <w:lang w:val="uk-UA"/>
              </w:rPr>
              <w:t>(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спонукання до дії) відсутня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90BA620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Мотивація формальна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EF0DBDD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Мотивація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слабка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або подана в середині заняття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92F76A4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Мотивація достатня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6CE744BF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</w:p>
          <w:p w14:paraId="7F45450D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</w:p>
        </w:tc>
      </w:tr>
      <w:tr w:rsidR="00357B7C" w:rsidRPr="00190D48" w14:paraId="7BAE780D" w14:textId="77777777" w:rsidTr="00057B63">
        <w:trPr>
          <w:trHeight w:hRule="exact" w:val="1083"/>
        </w:trPr>
        <w:tc>
          <w:tcPr>
            <w:tcW w:w="2688" w:type="dxa"/>
            <w:gridSpan w:val="2"/>
            <w:shd w:val="clear" w:color="auto" w:fill="auto"/>
          </w:tcPr>
          <w:p w14:paraId="31494A97" w14:textId="77777777" w:rsidR="00BC3BEA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b/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b/>
                <w:color w:val="000000"/>
                <w:sz w:val="24"/>
                <w:szCs w:val="24"/>
                <w:lang w:val="uk-UA"/>
              </w:rPr>
              <w:t>В</w:t>
            </w:r>
            <w:r w:rsidR="00C84546" w:rsidRPr="00DA3A4E">
              <w:rPr>
                <w:b/>
                <w:color w:val="000000"/>
                <w:sz w:val="22"/>
                <w:szCs w:val="22"/>
              </w:rPr>
              <w:t> </w:t>
            </w:r>
            <w:r w:rsidR="00407FB0" w:rsidRPr="00DA3A4E">
              <w:rPr>
                <w:b/>
                <w:color w:val="000000"/>
                <w:sz w:val="22"/>
                <w:szCs w:val="22"/>
                <w:lang w:val="uk-UA"/>
              </w:rPr>
              <w:t>—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0F5FE7" w:rsidRPr="00DA3A4E">
              <w:rPr>
                <w:b/>
                <w:color w:val="000000"/>
                <w:sz w:val="22"/>
                <w:szCs w:val="22"/>
                <w:lang w:val="uk-UA"/>
              </w:rPr>
              <w:t>з</w:t>
            </w:r>
            <w:r w:rsidR="00040C0F" w:rsidRPr="00DA3A4E">
              <w:rPr>
                <w:b/>
                <w:color w:val="000000"/>
                <w:sz w:val="22"/>
                <w:szCs w:val="22"/>
                <w:lang w:val="uk-UA"/>
              </w:rPr>
              <w:t>в’язок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із попереднім матеріалом.</w:t>
            </w:r>
          </w:p>
          <w:p w14:paraId="63BF57F9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b/>
                <w:sz w:val="22"/>
                <w:szCs w:val="22"/>
                <w:lang w:val="ru-RU"/>
              </w:rPr>
            </w:pP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Актуалізація</w:t>
            </w:r>
            <w:r w:rsidR="006A42A4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знань дітей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3E9ED27C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Немає</w:t>
            </w:r>
            <w:r w:rsidR="00040C0F" w:rsidRPr="00DA3A4E">
              <w:rPr>
                <w:color w:val="000000"/>
                <w:sz w:val="22"/>
                <w:szCs w:val="22"/>
                <w:lang w:val="uk-UA"/>
              </w:rPr>
              <w:t xml:space="preserve"> зв’язку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 з попереднім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матеріалом,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знання дітей не актуалізовано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6DFDAF84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Багатослівність</w:t>
            </w:r>
            <w:r w:rsidR="00040C0F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вихователя,</w:t>
            </w:r>
            <w:r w:rsidR="00040C0F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актуалізація знань відбувається </w:t>
            </w:r>
            <w:r w:rsidR="001D0BD4" w:rsidRPr="00DA3A4E">
              <w:rPr>
                <w:color w:val="000000"/>
                <w:sz w:val="22"/>
                <w:szCs w:val="22"/>
                <w:lang w:val="uk-UA"/>
              </w:rPr>
              <w:t>через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 розповід</w:t>
            </w:r>
            <w:r w:rsidR="001D0BD4" w:rsidRPr="00DA3A4E">
              <w:rPr>
                <w:color w:val="000000"/>
                <w:sz w:val="22"/>
                <w:szCs w:val="22"/>
                <w:lang w:val="uk-UA"/>
              </w:rPr>
              <w:t>ь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 дорослого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8435E4E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Знання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актуалізуються невмотивовано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B8599DA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Знання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дітей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актуалізо</w:t>
            </w:r>
            <w:r w:rsidR="00B151ED" w:rsidRPr="00DA3A4E">
              <w:rPr>
                <w:color w:val="000000"/>
                <w:sz w:val="22"/>
                <w:szCs w:val="22"/>
                <w:lang w:val="uk-UA"/>
              </w:rPr>
              <w:t>вано.</w:t>
            </w:r>
            <w:r w:rsidR="005F4B79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Є зв</w:t>
            </w:r>
            <w:r w:rsidR="00040C0F" w:rsidRPr="00DA3A4E">
              <w:rPr>
                <w:color w:val="000000"/>
                <w:sz w:val="22"/>
                <w:szCs w:val="22"/>
                <w:lang w:val="uk-UA"/>
              </w:rPr>
              <w:t>’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язок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із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попередньо вивченим матеріалом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1F6BE690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</w:p>
          <w:p w14:paraId="0978D5CB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</w:p>
        </w:tc>
      </w:tr>
      <w:tr w:rsidR="00357B7C" w:rsidRPr="00190D48" w14:paraId="51B7AB5E" w14:textId="77777777" w:rsidTr="00057B63">
        <w:trPr>
          <w:trHeight w:hRule="exact" w:val="1499"/>
        </w:trPr>
        <w:tc>
          <w:tcPr>
            <w:tcW w:w="2688" w:type="dxa"/>
            <w:gridSpan w:val="2"/>
            <w:shd w:val="clear" w:color="auto" w:fill="auto"/>
          </w:tcPr>
          <w:p w14:paraId="6F408A79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b/>
                <w:sz w:val="22"/>
                <w:szCs w:val="22"/>
                <w:lang w:val="ru-RU"/>
              </w:rPr>
            </w:pPr>
            <w:r w:rsidRPr="00DA3A4E">
              <w:rPr>
                <w:b/>
                <w:color w:val="000000"/>
                <w:sz w:val="24"/>
                <w:szCs w:val="24"/>
                <w:lang w:val="uk-UA"/>
              </w:rPr>
              <w:t>Г</w:t>
            </w:r>
            <w:r w:rsidR="00C84546" w:rsidRPr="00DA3A4E">
              <w:rPr>
                <w:b/>
                <w:color w:val="000000"/>
                <w:sz w:val="22"/>
                <w:szCs w:val="22"/>
              </w:rPr>
              <w:t> </w:t>
            </w:r>
            <w:r w:rsidR="00407FB0" w:rsidRPr="00DA3A4E">
              <w:rPr>
                <w:b/>
                <w:color w:val="000000"/>
                <w:sz w:val="22"/>
                <w:szCs w:val="22"/>
                <w:lang w:val="uk-UA"/>
              </w:rPr>
              <w:t>—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0F5FE7" w:rsidRPr="00DA3A4E">
              <w:rPr>
                <w:b/>
                <w:color w:val="000000"/>
                <w:sz w:val="22"/>
                <w:szCs w:val="22"/>
                <w:lang w:val="uk-UA"/>
              </w:rPr>
              <w:t>д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оцільність використання</w:t>
            </w:r>
            <w:r w:rsidR="006A42A4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методів</w:t>
            </w:r>
            <w:r w:rsidR="006A42A4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і прийом</w:t>
            </w:r>
            <w:r w:rsidR="00C539E6" w:rsidRPr="00DA3A4E">
              <w:rPr>
                <w:b/>
                <w:color w:val="000000"/>
                <w:sz w:val="22"/>
                <w:szCs w:val="22"/>
                <w:lang w:val="uk-UA"/>
              </w:rPr>
              <w:t>ів</w:t>
            </w: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на занятті. </w:t>
            </w:r>
            <w:r w:rsidRPr="00DA3A4E">
              <w:rPr>
                <w:b/>
                <w:color w:val="000000"/>
                <w:spacing w:val="-2"/>
                <w:sz w:val="22"/>
                <w:szCs w:val="22"/>
                <w:lang w:val="uk-UA"/>
              </w:rPr>
              <w:t>Місце ігрових прийомів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1A0D389F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Відсутня специфіка у доборі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методів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і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прийомів щодо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змісту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запропонованого матеріалу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841FE90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pacing w:val="-2"/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Специфіка декларативна, не підтверджується</w:t>
            </w:r>
            <w:r w:rsidR="006A42A4"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освітніми</w:t>
            </w:r>
            <w:r w:rsidR="006A42A4"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потребами</w:t>
            </w:r>
            <w:r w:rsidR="006A42A4"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і</w:t>
            </w:r>
            <w:r w:rsidR="006A42A4"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можливостями</w:t>
            </w:r>
            <w:r w:rsidR="006A42A4"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дітей групи.</w:t>
            </w:r>
            <w:r w:rsidR="00040C0F"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Обрані</w:t>
            </w:r>
            <w:r w:rsidR="00040C0F"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прийоми</w:t>
            </w:r>
            <w:r w:rsidR="00040C0F"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не завжди доцільні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66CF82C6" w14:textId="77777777" w:rsidR="00357B7C" w:rsidRPr="00DA3A4E" w:rsidRDefault="009E34BD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Специфіка у доборі є,</w:t>
            </w:r>
            <w:r w:rsidR="00357B7C" w:rsidRPr="00DA3A4E">
              <w:rPr>
                <w:color w:val="000000"/>
                <w:sz w:val="22"/>
                <w:szCs w:val="22"/>
                <w:lang w:val="uk-UA"/>
              </w:rPr>
              <w:t xml:space="preserve"> але має місце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357B7C" w:rsidRPr="00DA3A4E">
              <w:rPr>
                <w:color w:val="000000"/>
                <w:sz w:val="22"/>
                <w:szCs w:val="22"/>
                <w:lang w:val="uk-UA"/>
              </w:rPr>
              <w:t>перевантаженість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357B7C" w:rsidRPr="00DA3A4E">
              <w:rPr>
                <w:color w:val="000000"/>
                <w:sz w:val="22"/>
                <w:szCs w:val="22"/>
                <w:lang w:val="uk-UA"/>
              </w:rPr>
              <w:t>заняття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357B7C" w:rsidRPr="00DA3A4E">
              <w:rPr>
                <w:color w:val="000000"/>
                <w:sz w:val="22"/>
                <w:szCs w:val="22"/>
                <w:lang w:val="uk-UA"/>
              </w:rPr>
              <w:t>ігровими прийомами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1D8C311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Є специфіка у доборі методів і прийомів навчання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33C0348D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</w:p>
          <w:p w14:paraId="6FACC2BC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</w:p>
        </w:tc>
      </w:tr>
      <w:tr w:rsidR="00357B7C" w:rsidRPr="00190D48" w14:paraId="47661D8B" w14:textId="77777777" w:rsidTr="00057B63">
        <w:trPr>
          <w:trHeight w:hRule="exact" w:val="1210"/>
        </w:trPr>
        <w:tc>
          <w:tcPr>
            <w:tcW w:w="2688" w:type="dxa"/>
            <w:gridSpan w:val="2"/>
            <w:shd w:val="clear" w:color="auto" w:fill="auto"/>
          </w:tcPr>
          <w:p w14:paraId="0E3625C5" w14:textId="77777777" w:rsidR="00357B7C" w:rsidRPr="00DA3A4E" w:rsidRDefault="000F5FE7" w:rsidP="00DA3A4E">
            <w:pPr>
              <w:shd w:val="clear" w:color="auto" w:fill="FFFFFF"/>
              <w:suppressAutoHyphens/>
              <w:spacing w:line="216" w:lineRule="auto"/>
              <w:rPr>
                <w:b/>
                <w:sz w:val="22"/>
                <w:szCs w:val="22"/>
              </w:rPr>
            </w:pPr>
            <w:r w:rsidRPr="00DA3A4E">
              <w:rPr>
                <w:b/>
                <w:color w:val="000000"/>
                <w:sz w:val="24"/>
                <w:szCs w:val="24"/>
                <w:lang w:val="uk-UA"/>
              </w:rPr>
              <w:t>Д</w:t>
            </w:r>
            <w:r w:rsidR="00C84546" w:rsidRPr="00DA3A4E">
              <w:rPr>
                <w:b/>
                <w:color w:val="000000"/>
                <w:sz w:val="22"/>
                <w:szCs w:val="22"/>
              </w:rPr>
              <w:t> </w:t>
            </w:r>
            <w:r w:rsidR="00407FB0" w:rsidRPr="00DA3A4E">
              <w:rPr>
                <w:b/>
                <w:color w:val="000000"/>
                <w:sz w:val="22"/>
                <w:szCs w:val="22"/>
                <w:lang w:val="uk-UA"/>
              </w:rPr>
              <w:t>—</w:t>
            </w:r>
            <w:r w:rsidR="00357B7C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407FB0" w:rsidRPr="00DA3A4E">
              <w:rPr>
                <w:b/>
                <w:color w:val="000000"/>
                <w:sz w:val="22"/>
                <w:szCs w:val="22"/>
                <w:lang w:val="uk-UA"/>
              </w:rPr>
              <w:t>с</w:t>
            </w:r>
            <w:r w:rsidR="00357B7C" w:rsidRPr="00DA3A4E">
              <w:rPr>
                <w:b/>
                <w:color w:val="000000"/>
                <w:sz w:val="22"/>
                <w:szCs w:val="22"/>
                <w:lang w:val="uk-UA"/>
              </w:rPr>
              <w:t>труктура заняття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4E53AA44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Структур</w:t>
            </w:r>
            <w:r w:rsidR="003A7AD3" w:rsidRPr="00DA3A4E">
              <w:rPr>
                <w:color w:val="000000"/>
                <w:sz w:val="22"/>
                <w:szCs w:val="22"/>
                <w:lang w:val="uk-UA"/>
              </w:rPr>
              <w:t>у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 заняття обрано спонтанно.</w:t>
            </w:r>
            <w:r w:rsidR="00040C0F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Недоцільний розподіл часу на структурні компоненти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AB7D947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Структура заняття складається із трьох частин. Розподіл часу на структурні компоненти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недоцільний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A176C2E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pacing w:val="-2"/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Структура складається із </w:t>
            </w:r>
            <w:r w:rsidR="003A7AD3"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>чотирьох частин,</w:t>
            </w:r>
            <w:r w:rsidRPr="00DA3A4E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гнучка, проте мало відведено часу на оцінно-контрольну діяльність дітей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F9E166C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Структура заняття гнучка, логічна, хронологічно витримана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1ECF14DD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</w:p>
          <w:p w14:paraId="09601DDB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</w:p>
        </w:tc>
      </w:tr>
      <w:tr w:rsidR="00357B7C" w:rsidRPr="00190D48" w14:paraId="47722DAF" w14:textId="77777777" w:rsidTr="00057B63">
        <w:trPr>
          <w:trHeight w:hRule="exact" w:val="2193"/>
        </w:trPr>
        <w:tc>
          <w:tcPr>
            <w:tcW w:w="2688" w:type="dxa"/>
            <w:gridSpan w:val="2"/>
            <w:shd w:val="clear" w:color="auto" w:fill="auto"/>
          </w:tcPr>
          <w:p w14:paraId="3388462C" w14:textId="77777777" w:rsidR="00357B7C" w:rsidRPr="00DA3A4E" w:rsidRDefault="000F5FE7" w:rsidP="00DA3A4E">
            <w:pPr>
              <w:shd w:val="clear" w:color="auto" w:fill="FFFFFF"/>
              <w:suppressAutoHyphens/>
              <w:spacing w:line="216" w:lineRule="auto"/>
              <w:rPr>
                <w:b/>
                <w:sz w:val="22"/>
                <w:szCs w:val="22"/>
                <w:lang w:val="ru-RU"/>
              </w:rPr>
            </w:pPr>
            <w:r w:rsidRPr="00DA3A4E">
              <w:rPr>
                <w:b/>
                <w:color w:val="000000"/>
                <w:sz w:val="24"/>
                <w:szCs w:val="24"/>
                <w:lang w:val="uk-UA"/>
              </w:rPr>
              <w:lastRenderedPageBreak/>
              <w:t>Е</w:t>
            </w:r>
            <w:r w:rsidR="00C84546" w:rsidRPr="00DA3A4E">
              <w:rPr>
                <w:b/>
                <w:color w:val="000000"/>
                <w:sz w:val="22"/>
                <w:szCs w:val="22"/>
              </w:rPr>
              <w:t> </w:t>
            </w:r>
            <w:r w:rsidR="00407FB0" w:rsidRPr="00DA3A4E">
              <w:rPr>
                <w:b/>
                <w:color w:val="000000"/>
                <w:sz w:val="22"/>
                <w:szCs w:val="22"/>
                <w:lang w:val="uk-UA"/>
              </w:rPr>
              <w:t>—</w:t>
            </w:r>
            <w:r w:rsidR="00357B7C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407FB0" w:rsidRPr="00DA3A4E">
              <w:rPr>
                <w:b/>
                <w:color w:val="000000"/>
                <w:sz w:val="22"/>
                <w:szCs w:val="22"/>
                <w:lang w:val="uk-UA"/>
              </w:rPr>
              <w:t>в</w:t>
            </w:r>
            <w:r w:rsidR="00357B7C" w:rsidRPr="00DA3A4E">
              <w:rPr>
                <w:b/>
                <w:color w:val="000000"/>
                <w:sz w:val="22"/>
                <w:szCs w:val="22"/>
                <w:lang w:val="uk-UA"/>
              </w:rPr>
              <w:t>иди діяльності, які</w:t>
            </w:r>
            <w:r w:rsidR="006A42A4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357B7C" w:rsidRPr="00DA3A4E">
              <w:rPr>
                <w:b/>
                <w:color w:val="000000"/>
                <w:sz w:val="22"/>
                <w:szCs w:val="22"/>
                <w:lang w:val="uk-UA"/>
              </w:rPr>
              <w:t>використано</w:t>
            </w:r>
            <w:r w:rsidR="006A42A4" w:rsidRPr="00DA3A4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357B7C" w:rsidRPr="00DA3A4E">
              <w:rPr>
                <w:b/>
                <w:color w:val="000000"/>
                <w:sz w:val="22"/>
                <w:szCs w:val="22"/>
                <w:lang w:val="uk-UA"/>
              </w:rPr>
              <w:t>на занятті</w:t>
            </w:r>
          </w:p>
          <w:p w14:paraId="0DF8D650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1E4263C0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Види діяльності одноманітні, непродуктивні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3F9886D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Види</w:t>
            </w:r>
            <w:r w:rsidR="00040C0F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діяльності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непродуктивні</w:t>
            </w:r>
            <w:r w:rsidR="007679D8" w:rsidRPr="00DA3A4E">
              <w:rPr>
                <w:color w:val="000000"/>
                <w:sz w:val="22"/>
                <w:szCs w:val="22"/>
                <w:lang w:val="uk-UA"/>
              </w:rPr>
              <w:t>.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7679D8" w:rsidRPr="00DA3A4E">
              <w:rPr>
                <w:color w:val="000000"/>
                <w:sz w:val="22"/>
                <w:szCs w:val="22"/>
                <w:lang w:val="uk-UA"/>
              </w:rPr>
              <w:t>В</w:t>
            </w:r>
            <w:r w:rsidR="00C2696A" w:rsidRPr="00DA3A4E">
              <w:rPr>
                <w:color w:val="000000"/>
                <w:sz w:val="22"/>
                <w:szCs w:val="22"/>
                <w:lang w:val="uk-UA"/>
              </w:rPr>
              <w:t>ідсутні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 або не в повному обсязі задіяні такі </w:t>
            </w:r>
            <w:r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види діяльності</w:t>
            </w:r>
            <w:r w:rsidR="007679D8"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, як</w:t>
            </w:r>
            <w:r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: комуніка</w:t>
            </w:r>
            <w:r w:rsidR="00C2696A"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тивна,</w:t>
            </w:r>
            <w:r w:rsidR="006A42A4"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пізнавальна, перетво</w:t>
            </w:r>
            <w:r w:rsidR="001C2656"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рювальна,</w:t>
            </w:r>
            <w:r w:rsidR="006A42A4"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оцінно</w:t>
            </w:r>
            <w:r w:rsidR="00CF10B0"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-</w:t>
            </w:r>
            <w:r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контрольна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6F3A8F8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Види діяльності продуктивні, застосовано всі або майже всі види діяльності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CA6172D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Заняття побудовано з використанням</w:t>
            </w:r>
            <w:r w:rsidR="006A42A4" w:rsidRPr="00DA3A4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продуктивних видів діяльності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5AD3CE19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</w:p>
          <w:p w14:paraId="0A966A21" w14:textId="77777777" w:rsidR="00357B7C" w:rsidRPr="00DA3A4E" w:rsidRDefault="00357B7C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ru-RU"/>
              </w:rPr>
            </w:pPr>
          </w:p>
        </w:tc>
      </w:tr>
      <w:tr w:rsidR="00785D6E" w:rsidRPr="00190D48" w14:paraId="0594620A" w14:textId="77777777" w:rsidTr="00057B63">
        <w:trPr>
          <w:trHeight w:hRule="exact" w:val="1785"/>
        </w:trPr>
        <w:tc>
          <w:tcPr>
            <w:tcW w:w="2688" w:type="dxa"/>
            <w:gridSpan w:val="2"/>
            <w:shd w:val="clear" w:color="auto" w:fill="auto"/>
          </w:tcPr>
          <w:p w14:paraId="024F672C" w14:textId="77777777" w:rsidR="00785D6E" w:rsidRPr="00DA3A4E" w:rsidDel="000F5FE7" w:rsidRDefault="00301DB4" w:rsidP="00DA3A4E">
            <w:pPr>
              <w:shd w:val="clear" w:color="auto" w:fill="FFFFFF"/>
              <w:suppressAutoHyphens/>
              <w:spacing w:line="216" w:lineRule="auto"/>
              <w:rPr>
                <w:b/>
                <w:color w:val="000000"/>
                <w:sz w:val="24"/>
                <w:szCs w:val="24"/>
                <w:lang w:val="uk-UA"/>
              </w:rPr>
            </w:pP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Є </w:t>
            </w:r>
            <w:r w:rsidRPr="00DA3A4E">
              <w:rPr>
                <w:b/>
                <w:color w:val="000000"/>
                <w:lang w:val="uk-UA"/>
              </w:rPr>
              <w:t>— використання наочності, врахування форм пізнання дитиною довкілля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3B35B93C" w14:textId="77777777" w:rsidR="00785D6E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Недоцільне використання наочного матеріалу (недостатня кількість або переван</w:t>
            </w:r>
            <w:r w:rsidRPr="00DA3A4E">
              <w:rPr>
                <w:color w:val="000000"/>
                <w:spacing w:val="-4"/>
                <w:sz w:val="22"/>
                <w:szCs w:val="22"/>
                <w:lang w:val="uk-UA"/>
              </w:rPr>
              <w:t>таженість), не враховано форми пізнання довкілля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70FF9C2" w14:textId="77777777" w:rsidR="00785D6E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Наочність не відповідає віковим особливостям дітей групи. Не враховано форми пізнання довкілля або превалює одна із форм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AED527A" w14:textId="77777777" w:rsidR="00785D6E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Наочності достатньо. Ураховано форми пізнання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D820BB4" w14:textId="77777777" w:rsidR="00785D6E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Чуттєва й абстрактна форми пізнання знаходяться в оптимальному співвідношенні: кількість та якість</w:t>
            </w:r>
            <w:r w:rsidR="00C9222A" w:rsidRPr="00DA3A4E">
              <w:rPr>
                <w:color w:val="000000"/>
                <w:sz w:val="22"/>
                <w:szCs w:val="22"/>
                <w:lang w:val="uk-UA"/>
              </w:rPr>
              <w:t xml:space="preserve"> наочності відповідають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 xml:space="preserve"> вимогам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6107DC1E" w14:textId="77777777" w:rsidR="00785D6E" w:rsidRPr="00DA3A4E" w:rsidRDefault="00785D6E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uk-UA"/>
              </w:rPr>
            </w:pPr>
          </w:p>
        </w:tc>
      </w:tr>
      <w:tr w:rsidR="00301DB4" w:rsidRPr="00DA3A4E" w14:paraId="1C9E3EA7" w14:textId="77777777" w:rsidTr="00057B63">
        <w:trPr>
          <w:trHeight w:hRule="exact" w:val="1357"/>
        </w:trPr>
        <w:tc>
          <w:tcPr>
            <w:tcW w:w="2688" w:type="dxa"/>
            <w:gridSpan w:val="2"/>
            <w:shd w:val="clear" w:color="auto" w:fill="auto"/>
          </w:tcPr>
          <w:p w14:paraId="2881C5C4" w14:textId="77777777" w:rsidR="00301DB4" w:rsidRPr="00DA3A4E" w:rsidRDefault="00301DB4" w:rsidP="00DA3A4E">
            <w:pPr>
              <w:shd w:val="clear" w:color="auto" w:fill="FFFFFF"/>
              <w:spacing w:line="240" w:lineRule="exact"/>
              <w:rPr>
                <w:b/>
                <w:lang w:val="uk-UA"/>
              </w:rPr>
            </w:pP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Ж </w:t>
            </w:r>
            <w:r w:rsidRPr="00DA3A4E">
              <w:rPr>
                <w:b/>
                <w:color w:val="000000"/>
                <w:lang w:val="uk-UA"/>
              </w:rPr>
              <w:t>— індивідуалізація та диференціація</w:t>
            </w:r>
          </w:p>
          <w:p w14:paraId="158CC985" w14:textId="77777777" w:rsidR="00301DB4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551BBA92" w14:textId="77777777" w:rsidR="00301DB4" w:rsidRPr="00DA3A4E" w:rsidRDefault="00301DB4" w:rsidP="00DA3A4E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Індивідуалізація та диф</w:t>
            </w:r>
            <w:r w:rsidR="00C9222A" w:rsidRPr="00DA3A4E">
              <w:rPr>
                <w:color w:val="000000"/>
                <w:sz w:val="22"/>
                <w:szCs w:val="22"/>
                <w:lang w:val="uk-UA"/>
              </w:rPr>
              <w:t>е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ренціація відсутні</w:t>
            </w:r>
          </w:p>
          <w:p w14:paraId="23D16947" w14:textId="77777777" w:rsidR="00301DB4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3C09466" w14:textId="77777777" w:rsidR="00301DB4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Має місце лише зовнішня диференціація — розподіл дітей на підгрупи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E09CB18" w14:textId="77777777" w:rsidR="00301DB4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Є зовнішня диференціація, індивідуальний підхід здійснюється на рівні виправлення помилок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8C140D8" w14:textId="77777777" w:rsidR="00301DB4" w:rsidRPr="00DA3A4E" w:rsidRDefault="00301DB4" w:rsidP="00DA3A4E">
            <w:pPr>
              <w:shd w:val="clear" w:color="auto" w:fill="FFFFFF"/>
              <w:spacing w:line="228" w:lineRule="exact"/>
              <w:rPr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Мають місце диференціація та індивідуалізація</w:t>
            </w:r>
          </w:p>
          <w:p w14:paraId="08E17251" w14:textId="77777777" w:rsidR="00301DB4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4BEB4AB7" w14:textId="77777777" w:rsidR="00301DB4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uk-UA"/>
              </w:rPr>
            </w:pPr>
          </w:p>
        </w:tc>
      </w:tr>
      <w:tr w:rsidR="00301DB4" w:rsidRPr="00190D48" w14:paraId="769312A7" w14:textId="77777777" w:rsidTr="00057B63">
        <w:trPr>
          <w:trHeight w:hRule="exact" w:val="1093"/>
        </w:trPr>
        <w:tc>
          <w:tcPr>
            <w:tcW w:w="2688" w:type="dxa"/>
            <w:gridSpan w:val="2"/>
            <w:shd w:val="clear" w:color="auto" w:fill="auto"/>
          </w:tcPr>
          <w:p w14:paraId="7DD63CEB" w14:textId="77777777" w:rsidR="00301DB4" w:rsidRPr="00DA3A4E" w:rsidRDefault="00301DB4" w:rsidP="00DA3A4E">
            <w:pPr>
              <w:shd w:val="clear" w:color="auto" w:fill="FFFFFF"/>
              <w:spacing w:line="230" w:lineRule="exact"/>
              <w:rPr>
                <w:b/>
                <w:lang w:val="uk-UA"/>
              </w:rPr>
            </w:pP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З</w:t>
            </w:r>
            <w:r w:rsidRPr="00DA3A4E">
              <w:rPr>
                <w:b/>
                <w:color w:val="000000"/>
                <w:lang w:val="uk-UA"/>
              </w:rPr>
              <w:t> — стимулювання пізнавальної активності дітей</w:t>
            </w:r>
          </w:p>
          <w:p w14:paraId="1EEC02AD" w14:textId="77777777" w:rsidR="00301DB4" w:rsidRPr="00DA3A4E" w:rsidRDefault="00301DB4" w:rsidP="00DA3A4E">
            <w:pPr>
              <w:shd w:val="clear" w:color="auto" w:fill="FFFFFF"/>
              <w:spacing w:line="24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5F2F71B3" w14:textId="77777777" w:rsidR="00301DB4" w:rsidRPr="00DA3A4E" w:rsidRDefault="00301DB4" w:rsidP="00DA3A4E">
            <w:pPr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Стимулювання пізнавальної активності дітей відсутнє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A29CB7A" w14:textId="77777777" w:rsidR="00301DB4" w:rsidRPr="00DA3A4E" w:rsidRDefault="00713A9D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Пізнавальна активність стимулюється лише зауваженнями педагога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06FCCED" w14:textId="77777777" w:rsidR="00301DB4" w:rsidRPr="00DA3A4E" w:rsidRDefault="00713A9D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Пізнавальна активність стимулюється проблемно-пошуковими</w:t>
            </w:r>
            <w:r w:rsidRPr="00DA3A4E">
              <w:rPr>
                <w:smallCaps/>
                <w:color w:val="000000"/>
                <w:sz w:val="22"/>
                <w:szCs w:val="22"/>
                <w:lang w:val="uk-UA"/>
              </w:rPr>
              <w:t xml:space="preserve"> </w:t>
            </w:r>
            <w:r w:rsidRPr="00DA3A4E">
              <w:rPr>
                <w:color w:val="000000"/>
                <w:sz w:val="22"/>
                <w:szCs w:val="22"/>
                <w:lang w:val="uk-UA"/>
              </w:rPr>
              <w:t>завданнями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C15967D" w14:textId="77777777" w:rsidR="00301DB4" w:rsidRPr="00DA3A4E" w:rsidRDefault="00713A9D" w:rsidP="00DA3A4E">
            <w:pPr>
              <w:shd w:val="clear" w:color="auto" w:fill="FFFFFF"/>
              <w:spacing w:line="228" w:lineRule="exact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Пізнавальна активність стимулюється різними засобами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333AEC96" w14:textId="77777777" w:rsidR="00301DB4" w:rsidRPr="00DA3A4E" w:rsidRDefault="00301DB4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uk-UA"/>
              </w:rPr>
            </w:pPr>
          </w:p>
        </w:tc>
      </w:tr>
      <w:tr w:rsidR="00713A9D" w:rsidRPr="00DA3A4E" w14:paraId="72E8F75A" w14:textId="77777777" w:rsidTr="00057B63">
        <w:trPr>
          <w:trHeight w:hRule="exact" w:val="2073"/>
        </w:trPr>
        <w:tc>
          <w:tcPr>
            <w:tcW w:w="2688" w:type="dxa"/>
            <w:gridSpan w:val="2"/>
            <w:shd w:val="clear" w:color="auto" w:fill="auto"/>
          </w:tcPr>
          <w:p w14:paraId="033F7A8C" w14:textId="77777777" w:rsidR="00713A9D" w:rsidRPr="00DA3A4E" w:rsidRDefault="00713A9D" w:rsidP="00DA3A4E">
            <w:pPr>
              <w:shd w:val="clear" w:color="auto" w:fill="FFFFFF"/>
              <w:spacing w:line="230" w:lineRule="exact"/>
              <w:rPr>
                <w:b/>
                <w:lang w:val="uk-UA"/>
              </w:rPr>
            </w:pP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И</w:t>
            </w:r>
            <w:r w:rsidRPr="00DA3A4E">
              <w:rPr>
                <w:b/>
                <w:color w:val="000000"/>
                <w:lang w:val="uk-UA"/>
              </w:rPr>
              <w:t> — мовленнєва активність дітей на занятті</w:t>
            </w:r>
          </w:p>
          <w:p w14:paraId="354CF34C" w14:textId="77777777" w:rsidR="00713A9D" w:rsidRPr="00DA3A4E" w:rsidRDefault="00713A9D" w:rsidP="00DA3A4E">
            <w:pPr>
              <w:shd w:val="clear" w:color="auto" w:fill="FFFFFF"/>
              <w:spacing w:line="23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641E8B6B" w14:textId="77777777" w:rsidR="00713A9D" w:rsidRPr="00DA3A4E" w:rsidRDefault="00713A9D" w:rsidP="00DA3A4E">
            <w:pPr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Мовленнєва активність низька. Переважає інформаційний монолог вихователя. Відсутність роботи з мовлення виправдано специфікою заняття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2D76C6E" w14:textId="77777777" w:rsidR="00713A9D" w:rsidRPr="00DA3A4E" w:rsidRDefault="00713A9D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Мовленнєва активність дітей середня. Недостатня активізація мовленнєво пасивних дітей. Переважають завдання репродуктивного характеру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D67624C" w14:textId="77777777" w:rsidR="00713A9D" w:rsidRPr="00DA3A4E" w:rsidRDefault="00713A9D" w:rsidP="00DA3A4E">
            <w:pPr>
              <w:shd w:val="clear" w:color="auto" w:fill="FFFFFF"/>
              <w:spacing w:line="226" w:lineRule="exact"/>
              <w:rPr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Мовленнєва активність дітей достатня</w:t>
            </w:r>
          </w:p>
          <w:p w14:paraId="2232C924" w14:textId="77777777" w:rsidR="00713A9D" w:rsidRPr="00DA3A4E" w:rsidRDefault="00713A9D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115B3828" w14:textId="77777777" w:rsidR="00713A9D" w:rsidRPr="00DA3A4E" w:rsidRDefault="00713A9D" w:rsidP="00DA3A4E">
            <w:pPr>
              <w:shd w:val="clear" w:color="auto" w:fill="FFFFFF"/>
              <w:spacing w:line="233" w:lineRule="exact"/>
              <w:rPr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Мовленнєва активність дітей висока</w:t>
            </w:r>
          </w:p>
          <w:p w14:paraId="73861458" w14:textId="77777777" w:rsidR="00713A9D" w:rsidRPr="00DA3A4E" w:rsidRDefault="00713A9D" w:rsidP="00DA3A4E">
            <w:pPr>
              <w:shd w:val="clear" w:color="auto" w:fill="FFFFFF"/>
              <w:spacing w:line="228" w:lineRule="exac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79C76E8C" w14:textId="77777777" w:rsidR="00713A9D" w:rsidRPr="00DA3A4E" w:rsidRDefault="00713A9D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uk-UA"/>
              </w:rPr>
            </w:pPr>
          </w:p>
        </w:tc>
      </w:tr>
      <w:tr w:rsidR="00713A9D" w:rsidRPr="00190D48" w14:paraId="7E428EBC" w14:textId="77777777" w:rsidTr="00057B63">
        <w:trPr>
          <w:trHeight w:hRule="exact" w:val="1447"/>
        </w:trPr>
        <w:tc>
          <w:tcPr>
            <w:tcW w:w="2688" w:type="dxa"/>
            <w:gridSpan w:val="2"/>
            <w:shd w:val="clear" w:color="auto" w:fill="auto"/>
          </w:tcPr>
          <w:p w14:paraId="6E6639B2" w14:textId="77777777" w:rsidR="00713A9D" w:rsidRPr="00DA3A4E" w:rsidRDefault="00713A9D" w:rsidP="00DA3A4E">
            <w:pPr>
              <w:shd w:val="clear" w:color="auto" w:fill="FFFFFF"/>
              <w:spacing w:line="228" w:lineRule="exact"/>
              <w:rPr>
                <w:b/>
                <w:lang w:val="uk-UA"/>
              </w:rPr>
            </w:pP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lastRenderedPageBreak/>
              <w:t>І </w:t>
            </w:r>
            <w:r w:rsidRPr="00DA3A4E">
              <w:rPr>
                <w:b/>
                <w:color w:val="000000"/>
                <w:lang w:val="uk-UA"/>
              </w:rPr>
              <w:t>— перетворювальна діяльність</w:t>
            </w:r>
          </w:p>
          <w:p w14:paraId="62C04132" w14:textId="77777777" w:rsidR="00713A9D" w:rsidRPr="00DA3A4E" w:rsidRDefault="00713A9D" w:rsidP="00DA3A4E">
            <w:pPr>
              <w:shd w:val="clear" w:color="auto" w:fill="FFFFFF"/>
              <w:spacing w:line="23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04920BC9" w14:textId="77777777" w:rsidR="00713A9D" w:rsidRPr="00DA3A4E" w:rsidRDefault="00713A9D" w:rsidP="00DA3A4E">
            <w:pPr>
              <w:shd w:val="clear" w:color="auto" w:fill="FFFFFF"/>
              <w:spacing w:line="233" w:lineRule="exact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Перетворювальна діяльність відсутня.</w:t>
            </w:r>
          </w:p>
          <w:p w14:paraId="71DAD1B8" w14:textId="77777777" w:rsidR="00713A9D" w:rsidRPr="00DA3A4E" w:rsidRDefault="00713A9D" w:rsidP="00DA3A4E">
            <w:pPr>
              <w:shd w:val="clear" w:color="auto" w:fill="FFFFFF"/>
              <w:spacing w:line="233" w:lineRule="exact"/>
              <w:rPr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У дітей не було часу на цей вид діяльності</w:t>
            </w:r>
          </w:p>
          <w:p w14:paraId="72AC666B" w14:textId="77777777" w:rsidR="00713A9D" w:rsidRPr="00DA3A4E" w:rsidRDefault="00713A9D" w:rsidP="00DA3A4E">
            <w:pPr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AE20A56" w14:textId="77777777" w:rsidR="00713A9D" w:rsidRPr="00DA3A4E" w:rsidRDefault="00F20979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Дітям було запропоновано цей вид діяльності, але не вистачило часу на завершення роботи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CB35BA3" w14:textId="77777777" w:rsidR="00F20979" w:rsidRPr="00DA3A4E" w:rsidRDefault="00F20979" w:rsidP="00DA3A4E">
            <w:pPr>
              <w:shd w:val="clear" w:color="auto" w:fill="FFFFFF"/>
              <w:spacing w:line="230" w:lineRule="exact"/>
              <w:rPr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Перетворювальна діяльність була запланована у структурі заняття, часу достатньо</w:t>
            </w:r>
          </w:p>
          <w:p w14:paraId="77CF403F" w14:textId="77777777" w:rsidR="00713A9D" w:rsidRPr="00DA3A4E" w:rsidRDefault="00713A9D" w:rsidP="00DA3A4E">
            <w:pPr>
              <w:shd w:val="clear" w:color="auto" w:fill="FFFFFF"/>
              <w:spacing w:line="226" w:lineRule="exac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64E0AE64" w14:textId="77777777" w:rsidR="00713A9D" w:rsidRPr="00DA3A4E" w:rsidRDefault="00F20979" w:rsidP="00DA3A4E">
            <w:pPr>
              <w:shd w:val="clear" w:color="auto" w:fill="FFFFFF"/>
              <w:spacing w:line="233" w:lineRule="exact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Розподіл частин заняття виправданий. Дітям із високим і достатнім рівнями було запропоновано творчі завдання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1A8F15C3" w14:textId="77777777" w:rsidR="00713A9D" w:rsidRPr="00DA3A4E" w:rsidRDefault="00713A9D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uk-UA"/>
              </w:rPr>
            </w:pPr>
          </w:p>
        </w:tc>
      </w:tr>
      <w:tr w:rsidR="00F20979" w:rsidRPr="00190D48" w14:paraId="3744CAAE" w14:textId="77777777" w:rsidTr="00057B63">
        <w:trPr>
          <w:trHeight w:hRule="exact" w:val="1342"/>
        </w:trPr>
        <w:tc>
          <w:tcPr>
            <w:tcW w:w="2688" w:type="dxa"/>
            <w:gridSpan w:val="2"/>
            <w:shd w:val="clear" w:color="auto" w:fill="auto"/>
          </w:tcPr>
          <w:p w14:paraId="5A6ACBA4" w14:textId="77777777" w:rsidR="00F20979" w:rsidRPr="00DA3A4E" w:rsidRDefault="00F20979" w:rsidP="00DA3A4E">
            <w:pPr>
              <w:shd w:val="clear" w:color="auto" w:fill="FFFFFF"/>
              <w:spacing w:line="230" w:lineRule="exact"/>
              <w:rPr>
                <w:b/>
                <w:lang w:val="uk-UA"/>
              </w:rPr>
            </w:pPr>
            <w:r w:rsidRPr="00DA3A4E">
              <w:rPr>
                <w:b/>
                <w:color w:val="000000"/>
                <w:sz w:val="22"/>
                <w:szCs w:val="22"/>
                <w:lang w:val="uk-UA"/>
              </w:rPr>
              <w:t>Ї </w:t>
            </w:r>
            <w:r w:rsidRPr="00DA3A4E">
              <w:rPr>
                <w:b/>
                <w:color w:val="000000"/>
                <w:lang w:val="uk-UA"/>
              </w:rPr>
              <w:t>— оцінно-контрольна діяльність (рефлексія)</w:t>
            </w:r>
          </w:p>
          <w:p w14:paraId="4E132A78" w14:textId="77777777" w:rsidR="00F20979" w:rsidRPr="00DA3A4E" w:rsidRDefault="00F20979" w:rsidP="00DA3A4E">
            <w:pPr>
              <w:shd w:val="clear" w:color="auto" w:fill="FFFFFF"/>
              <w:spacing w:line="228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505119E8" w14:textId="77777777" w:rsidR="00F20979" w:rsidRPr="00DA3A4E" w:rsidRDefault="00F20979" w:rsidP="00DA3A4E">
            <w:pPr>
              <w:shd w:val="clear" w:color="auto" w:fill="FFFFFF"/>
              <w:spacing w:line="233" w:lineRule="exact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Оцінно-контрольні дії у дітей не сформовано. Вихователь не запропонував завдання на рефлексію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25BAABA" w14:textId="77777777" w:rsidR="00F20979" w:rsidRPr="00DA3A4E" w:rsidRDefault="00F20979" w:rsidP="00DA3A4E">
            <w:pPr>
              <w:shd w:val="clear" w:color="auto" w:fill="FFFFFF"/>
              <w:suppressAutoHyphens/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Вихователь намагався формувати оцінно-контрольні дії, проте часу на цей вид діяльності не вистачило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1B18C6C" w14:textId="77777777" w:rsidR="00F20979" w:rsidRPr="00DA3A4E" w:rsidRDefault="00F20979" w:rsidP="00DA3A4E">
            <w:pPr>
              <w:shd w:val="clear" w:color="auto" w:fill="FFFFFF"/>
              <w:spacing w:line="230" w:lineRule="exact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Оцінно-контрольні дії формувалися упродовж усього заняття. Запропоновано завдання на рефлексію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364BF76" w14:textId="77777777" w:rsidR="00F20979" w:rsidRPr="00DA3A4E" w:rsidRDefault="00F20979" w:rsidP="00DA3A4E">
            <w:pPr>
              <w:shd w:val="clear" w:color="auto" w:fill="FFFFFF"/>
              <w:spacing w:line="233" w:lineRule="exact"/>
              <w:rPr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color w:val="000000"/>
                <w:sz w:val="22"/>
                <w:szCs w:val="22"/>
                <w:lang w:val="uk-UA"/>
              </w:rPr>
              <w:t>Оцінно-контрольні дії у дітей сформовано на достатньому рівні, цікаві завдання на рефлексію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3B11DC7F" w14:textId="77777777" w:rsidR="00F20979" w:rsidRPr="00DA3A4E" w:rsidRDefault="00F20979" w:rsidP="00DA3A4E">
            <w:pPr>
              <w:shd w:val="clear" w:color="auto" w:fill="FFFFFF"/>
              <w:suppressAutoHyphens/>
              <w:spacing w:line="216" w:lineRule="auto"/>
              <w:rPr>
                <w:sz w:val="22"/>
                <w:szCs w:val="22"/>
                <w:lang w:val="uk-UA"/>
              </w:rPr>
            </w:pPr>
          </w:p>
        </w:tc>
      </w:tr>
      <w:tr w:rsidR="00057B63" w:rsidRPr="00DA3A4E" w14:paraId="2257A4FA" w14:textId="77777777" w:rsidTr="00057B63">
        <w:trPr>
          <w:trHeight w:hRule="exact" w:val="653"/>
        </w:trPr>
        <w:tc>
          <w:tcPr>
            <w:tcW w:w="15276" w:type="dxa"/>
            <w:gridSpan w:val="17"/>
            <w:shd w:val="clear" w:color="auto" w:fill="auto"/>
          </w:tcPr>
          <w:p w14:paraId="6520472E" w14:textId="77777777" w:rsidR="00057B63" w:rsidRPr="00DA3A4E" w:rsidRDefault="00057B63" w:rsidP="00DA3A4E">
            <w:pPr>
              <w:shd w:val="clear" w:color="auto" w:fill="FFFFFF"/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Графічний аналіз переглянутого заняття</w:t>
            </w:r>
          </w:p>
        </w:tc>
      </w:tr>
      <w:tr w:rsidR="00E03D93" w:rsidRPr="00DA3A4E" w14:paraId="44853E79" w14:textId="77777777" w:rsidTr="00057B63">
        <w:trPr>
          <w:trHeight w:val="388"/>
        </w:trPr>
        <w:tc>
          <w:tcPr>
            <w:tcW w:w="1702" w:type="dxa"/>
            <w:shd w:val="clear" w:color="auto" w:fill="auto"/>
          </w:tcPr>
          <w:p w14:paraId="1760C890" w14:textId="77777777" w:rsidR="00E03D93" w:rsidRPr="00DA3A4E" w:rsidRDefault="00E03D93" w:rsidP="00DA3A4E">
            <w:pPr>
              <w:shd w:val="clear" w:color="auto" w:fill="FFFFFF"/>
              <w:spacing w:line="216" w:lineRule="auto"/>
              <w:ind w:left="-57" w:right="-57"/>
              <w:jc w:val="center"/>
              <w:rPr>
                <w:b/>
                <w:lang w:val="uk-UA"/>
              </w:rPr>
            </w:pPr>
            <w:r w:rsidRPr="00DA3A4E">
              <w:rPr>
                <w:b/>
                <w:bCs/>
                <w:color w:val="000000"/>
                <w:lang w:val="uk-UA"/>
              </w:rPr>
              <w:t>Рівні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76FB098F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b/>
                <w:lang w:val="uk-UA"/>
              </w:rPr>
            </w:pPr>
            <w:r w:rsidRPr="00DA3A4E">
              <w:rPr>
                <w:b/>
                <w:bCs/>
                <w:color w:val="000000"/>
                <w:lang w:val="uk-UA"/>
              </w:rPr>
              <w:t>А</w:t>
            </w:r>
          </w:p>
        </w:tc>
        <w:tc>
          <w:tcPr>
            <w:tcW w:w="1122" w:type="dxa"/>
            <w:shd w:val="clear" w:color="auto" w:fill="auto"/>
          </w:tcPr>
          <w:p w14:paraId="17AABD92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Б</w:t>
            </w:r>
          </w:p>
        </w:tc>
        <w:tc>
          <w:tcPr>
            <w:tcW w:w="1122" w:type="dxa"/>
            <w:shd w:val="clear" w:color="auto" w:fill="auto"/>
          </w:tcPr>
          <w:p w14:paraId="0C373F04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3E79400A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Г</w:t>
            </w:r>
          </w:p>
        </w:tc>
        <w:tc>
          <w:tcPr>
            <w:tcW w:w="1122" w:type="dxa"/>
            <w:shd w:val="clear" w:color="auto" w:fill="auto"/>
          </w:tcPr>
          <w:p w14:paraId="4C9A9354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Д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6112D33B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Е</w:t>
            </w:r>
          </w:p>
        </w:tc>
        <w:tc>
          <w:tcPr>
            <w:tcW w:w="1122" w:type="dxa"/>
            <w:shd w:val="clear" w:color="auto" w:fill="auto"/>
          </w:tcPr>
          <w:p w14:paraId="2A3E76D8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Є</w:t>
            </w:r>
          </w:p>
        </w:tc>
        <w:tc>
          <w:tcPr>
            <w:tcW w:w="1210" w:type="dxa"/>
            <w:shd w:val="clear" w:color="auto" w:fill="auto"/>
          </w:tcPr>
          <w:p w14:paraId="39621256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Ж</w:t>
            </w:r>
          </w:p>
        </w:tc>
        <w:tc>
          <w:tcPr>
            <w:tcW w:w="1122" w:type="dxa"/>
            <w:shd w:val="clear" w:color="auto" w:fill="auto"/>
          </w:tcPr>
          <w:p w14:paraId="02664D3B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З</w:t>
            </w:r>
          </w:p>
        </w:tc>
        <w:tc>
          <w:tcPr>
            <w:tcW w:w="1122" w:type="dxa"/>
            <w:shd w:val="clear" w:color="auto" w:fill="auto"/>
          </w:tcPr>
          <w:p w14:paraId="29AD77B3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И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7ED5C865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І</w:t>
            </w:r>
          </w:p>
        </w:tc>
        <w:tc>
          <w:tcPr>
            <w:tcW w:w="1143" w:type="dxa"/>
            <w:shd w:val="clear" w:color="auto" w:fill="auto"/>
          </w:tcPr>
          <w:p w14:paraId="6A75CEA3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DA3A4E">
              <w:rPr>
                <w:b/>
                <w:bCs/>
                <w:color w:val="000000"/>
                <w:sz w:val="22"/>
                <w:szCs w:val="22"/>
                <w:lang w:val="uk-UA"/>
              </w:rPr>
              <w:t>Ї</w:t>
            </w:r>
          </w:p>
        </w:tc>
      </w:tr>
      <w:tr w:rsidR="00E03D93" w:rsidRPr="00DA3A4E" w14:paraId="25355468" w14:textId="77777777" w:rsidTr="00057B63">
        <w:trPr>
          <w:trHeight w:val="388"/>
        </w:trPr>
        <w:tc>
          <w:tcPr>
            <w:tcW w:w="1702" w:type="dxa"/>
            <w:shd w:val="clear" w:color="auto" w:fill="auto"/>
          </w:tcPr>
          <w:p w14:paraId="46BA7A14" w14:textId="77777777" w:rsidR="00E03D93" w:rsidRPr="00DA3A4E" w:rsidRDefault="00B16E7A" w:rsidP="00DA3A4E">
            <w:pPr>
              <w:shd w:val="clear" w:color="auto" w:fill="FFFFFF"/>
              <w:spacing w:line="216" w:lineRule="auto"/>
              <w:rPr>
                <w:b/>
                <w:lang w:val="uk-UA"/>
              </w:rPr>
            </w:pPr>
            <w:r w:rsidRPr="00DA3A4E">
              <w:rPr>
                <w:b/>
                <w:bCs/>
                <w:color w:val="000000"/>
                <w:lang w:val="uk-UA"/>
              </w:rPr>
              <w:t xml:space="preserve">Оптимальний, </w:t>
            </w:r>
            <w:r w:rsidR="00180D8E" w:rsidRPr="00DA3A4E">
              <w:rPr>
                <w:b/>
                <w:bCs/>
                <w:color w:val="000000"/>
                <w:lang w:val="uk-UA"/>
              </w:rPr>
              <w:t>або високий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7AEA2E19" w14:textId="77777777" w:rsidR="00E03D93" w:rsidRPr="00DA3A4E" w:rsidRDefault="00E03D93" w:rsidP="00DA3A4E">
            <w:pPr>
              <w:shd w:val="clear" w:color="auto" w:fill="FFFFFF"/>
              <w:spacing w:line="216" w:lineRule="auto"/>
              <w:rPr>
                <w:b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04F77750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24A8DFDA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7DA072FA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0F67D749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14:paraId="1DBAC5BE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2140C2AC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10" w:type="dxa"/>
            <w:shd w:val="clear" w:color="auto" w:fill="auto"/>
          </w:tcPr>
          <w:p w14:paraId="4C79003F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590B60D4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248E8D18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14:paraId="0BC790A9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3" w:type="dxa"/>
            <w:shd w:val="clear" w:color="auto" w:fill="auto"/>
          </w:tcPr>
          <w:p w14:paraId="02056D0E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3D93" w:rsidRPr="00DA3A4E" w14:paraId="51DC1622" w14:textId="77777777" w:rsidTr="00057B63">
        <w:trPr>
          <w:trHeight w:val="388"/>
        </w:trPr>
        <w:tc>
          <w:tcPr>
            <w:tcW w:w="1702" w:type="dxa"/>
            <w:shd w:val="clear" w:color="auto" w:fill="auto"/>
          </w:tcPr>
          <w:p w14:paraId="09F3D49B" w14:textId="77777777" w:rsidR="00E03D93" w:rsidRPr="00DA3A4E" w:rsidRDefault="00E03D93" w:rsidP="00DA3A4E">
            <w:pPr>
              <w:shd w:val="clear" w:color="auto" w:fill="FFFFFF"/>
              <w:spacing w:line="216" w:lineRule="auto"/>
              <w:rPr>
                <w:b/>
                <w:lang w:val="uk-UA"/>
              </w:rPr>
            </w:pPr>
            <w:r w:rsidRPr="00DA3A4E">
              <w:rPr>
                <w:b/>
                <w:bCs/>
                <w:color w:val="000000"/>
                <w:lang w:val="uk-UA"/>
              </w:rPr>
              <w:t>Припустимий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6A2FF8FA" w14:textId="77777777" w:rsidR="00E03D93" w:rsidRPr="00DA3A4E" w:rsidRDefault="00E03D93" w:rsidP="00DA3A4E">
            <w:pPr>
              <w:shd w:val="clear" w:color="auto" w:fill="FFFFFF"/>
              <w:spacing w:line="216" w:lineRule="auto"/>
              <w:rPr>
                <w:b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4D6F7147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47597E32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4F4B0FFE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0DB15639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14:paraId="67457F1A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702A03B3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10" w:type="dxa"/>
            <w:shd w:val="clear" w:color="auto" w:fill="auto"/>
          </w:tcPr>
          <w:p w14:paraId="16DCE284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32EA986D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CE66975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14:paraId="5E68A1DE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3" w:type="dxa"/>
            <w:shd w:val="clear" w:color="auto" w:fill="auto"/>
          </w:tcPr>
          <w:p w14:paraId="6F169EEE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3D93" w:rsidRPr="00DA3A4E" w14:paraId="529F8FA7" w14:textId="77777777" w:rsidTr="00057B63">
        <w:trPr>
          <w:trHeight w:val="388"/>
        </w:trPr>
        <w:tc>
          <w:tcPr>
            <w:tcW w:w="1702" w:type="dxa"/>
            <w:shd w:val="clear" w:color="auto" w:fill="auto"/>
          </w:tcPr>
          <w:p w14:paraId="0349F1FE" w14:textId="77777777" w:rsidR="00E03D93" w:rsidRPr="00DA3A4E" w:rsidRDefault="00E03D93" w:rsidP="00DA3A4E">
            <w:pPr>
              <w:shd w:val="clear" w:color="auto" w:fill="FFFFFF"/>
              <w:spacing w:line="216" w:lineRule="auto"/>
              <w:rPr>
                <w:b/>
                <w:lang w:val="uk-UA"/>
              </w:rPr>
            </w:pPr>
            <w:r w:rsidRPr="00DA3A4E">
              <w:rPr>
                <w:b/>
                <w:bCs/>
                <w:color w:val="000000"/>
                <w:lang w:val="uk-UA"/>
              </w:rPr>
              <w:t>Середній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46D5565E" w14:textId="77777777" w:rsidR="00E03D93" w:rsidRPr="00DA3A4E" w:rsidRDefault="00E03D93" w:rsidP="00DA3A4E">
            <w:pPr>
              <w:shd w:val="clear" w:color="auto" w:fill="FFFFFF"/>
              <w:spacing w:line="216" w:lineRule="auto"/>
              <w:rPr>
                <w:b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015F3DBB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3DCFD06D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687BC6DB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F889C04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14:paraId="66D64B33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460FC635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10" w:type="dxa"/>
            <w:shd w:val="clear" w:color="auto" w:fill="auto"/>
          </w:tcPr>
          <w:p w14:paraId="6633C18F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A9570C6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0214565E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14:paraId="6141FFFB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3" w:type="dxa"/>
            <w:shd w:val="clear" w:color="auto" w:fill="auto"/>
          </w:tcPr>
          <w:p w14:paraId="3C0623FE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03D93" w:rsidRPr="00DA3A4E" w14:paraId="34519AE0" w14:textId="77777777" w:rsidTr="00057B63">
        <w:trPr>
          <w:trHeight w:val="388"/>
        </w:trPr>
        <w:tc>
          <w:tcPr>
            <w:tcW w:w="1702" w:type="dxa"/>
            <w:shd w:val="clear" w:color="auto" w:fill="auto"/>
          </w:tcPr>
          <w:p w14:paraId="4E56E557" w14:textId="77777777" w:rsidR="00E03D93" w:rsidRPr="00DA3A4E" w:rsidRDefault="00E03D93" w:rsidP="00DA3A4E">
            <w:pPr>
              <w:shd w:val="clear" w:color="auto" w:fill="FFFFFF"/>
              <w:spacing w:line="216" w:lineRule="auto"/>
              <w:rPr>
                <w:b/>
                <w:lang w:val="uk-UA"/>
              </w:rPr>
            </w:pPr>
            <w:r w:rsidRPr="00DA3A4E">
              <w:rPr>
                <w:b/>
                <w:bCs/>
                <w:color w:val="000000"/>
                <w:lang w:val="uk-UA"/>
              </w:rPr>
              <w:t>Критичний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76A9151E" w14:textId="77777777" w:rsidR="00E03D93" w:rsidRPr="00DA3A4E" w:rsidRDefault="00E03D93" w:rsidP="00DA3A4E">
            <w:pPr>
              <w:shd w:val="clear" w:color="auto" w:fill="FFFFFF"/>
              <w:spacing w:line="216" w:lineRule="auto"/>
              <w:rPr>
                <w:b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4F9C09EC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30357D79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0F1B6387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28C5D9FB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14:paraId="494844E7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74884022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10" w:type="dxa"/>
            <w:shd w:val="clear" w:color="auto" w:fill="auto"/>
          </w:tcPr>
          <w:p w14:paraId="2A115FF9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779BA49A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29069D49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14:paraId="7DCCBE60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43" w:type="dxa"/>
            <w:shd w:val="clear" w:color="auto" w:fill="auto"/>
          </w:tcPr>
          <w:p w14:paraId="32B0664E" w14:textId="77777777" w:rsidR="00E03D93" w:rsidRPr="00DA3A4E" w:rsidRDefault="00E03D93" w:rsidP="00DA3A4E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9AF435D" w14:textId="77777777" w:rsidR="00E03D93" w:rsidRPr="007028BB" w:rsidRDefault="00E03D93" w:rsidP="00E03D93">
      <w:pPr>
        <w:shd w:val="clear" w:color="auto" w:fill="FFFFFF"/>
        <w:spacing w:line="235" w:lineRule="exact"/>
        <w:ind w:left="151" w:right="1152"/>
        <w:rPr>
          <w:sz w:val="22"/>
          <w:szCs w:val="22"/>
          <w:lang w:val="uk-UA"/>
        </w:rPr>
      </w:pPr>
    </w:p>
    <w:p w14:paraId="13B82546" w14:textId="77777777" w:rsidR="006A42A4" w:rsidRPr="00860D53" w:rsidRDefault="006A42A4" w:rsidP="00923B4E">
      <w:pPr>
        <w:suppressAutoHyphens/>
        <w:jc w:val="both"/>
        <w:rPr>
          <w:sz w:val="22"/>
          <w:szCs w:val="22"/>
          <w:lang w:val="ru-RU"/>
        </w:rPr>
      </w:pPr>
    </w:p>
    <w:sectPr w:rsidR="006A42A4" w:rsidRPr="00860D53" w:rsidSect="00860D53">
      <w:headerReference w:type="default" r:id="rId6"/>
      <w:footerReference w:type="default" r:id="rId7"/>
      <w:type w:val="continuous"/>
      <w:pgSz w:w="16840" w:h="11907" w:orient="landscape" w:code="9"/>
      <w:pgMar w:top="426" w:right="851" w:bottom="142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AEC61" w14:textId="77777777" w:rsidR="00C46C8E" w:rsidRDefault="00C46C8E" w:rsidP="00860D53">
      <w:r>
        <w:separator/>
      </w:r>
    </w:p>
  </w:endnote>
  <w:endnote w:type="continuationSeparator" w:id="0">
    <w:p w14:paraId="05D6DD1B" w14:textId="77777777" w:rsidR="00C46C8E" w:rsidRDefault="00C46C8E" w:rsidP="0086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BAD4" w14:textId="77777777" w:rsidR="00A32D0A" w:rsidRPr="00A32D0A" w:rsidRDefault="00A32D0A" w:rsidP="00A32D0A">
    <w:pPr>
      <w:jc w:val="center"/>
      <w:rPr>
        <w:color w:val="000000"/>
        <w:sz w:val="24"/>
        <w:shd w:val="clear" w:color="auto" w:fill="FFFFFF"/>
      </w:rPr>
    </w:pPr>
    <w:bookmarkStart w:id="0" w:name="_Hlk51687828"/>
    <w:r w:rsidRPr="00537FCB">
      <w:rPr>
        <w:color w:val="000000"/>
        <w:sz w:val="24"/>
        <w:shd w:val="clear" w:color="auto" w:fill="FFFFFF"/>
      </w:rPr>
      <w:t>©Вища школа освітнього менеджменту</w:t>
    </w:r>
    <w:bookmarkEnd w:id="0"/>
  </w:p>
  <w:p w14:paraId="3C044F80" w14:textId="77777777" w:rsidR="00A32D0A" w:rsidRDefault="00A32D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AB0F" w14:textId="77777777" w:rsidR="00C46C8E" w:rsidRDefault="00C46C8E" w:rsidP="00860D53">
      <w:r>
        <w:separator/>
      </w:r>
    </w:p>
  </w:footnote>
  <w:footnote w:type="continuationSeparator" w:id="0">
    <w:p w14:paraId="50C9E777" w14:textId="77777777" w:rsidR="00C46C8E" w:rsidRDefault="00C46C8E" w:rsidP="0086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7B05" w14:textId="77777777" w:rsidR="00860D53" w:rsidRPr="00A32D0A" w:rsidRDefault="00A32D0A">
    <w:pPr>
      <w:pStyle w:val="a5"/>
    </w:pPr>
    <w:r>
      <w:t xml:space="preserve"> </w:t>
    </w:r>
  </w:p>
  <w:p w14:paraId="72C85FE1" w14:textId="77777777" w:rsidR="00860D53" w:rsidRPr="00860D53" w:rsidRDefault="00860D53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2A4"/>
    <w:rsid w:val="00040C0F"/>
    <w:rsid w:val="00057B63"/>
    <w:rsid w:val="00063A89"/>
    <w:rsid w:val="000E6BBD"/>
    <w:rsid w:val="000F5FE7"/>
    <w:rsid w:val="00111205"/>
    <w:rsid w:val="00180D8E"/>
    <w:rsid w:val="00190D48"/>
    <w:rsid w:val="00196A25"/>
    <w:rsid w:val="001C2656"/>
    <w:rsid w:val="001D0BD4"/>
    <w:rsid w:val="00215FAB"/>
    <w:rsid w:val="00292615"/>
    <w:rsid w:val="00296157"/>
    <w:rsid w:val="002B5FBA"/>
    <w:rsid w:val="002C00D2"/>
    <w:rsid w:val="00301DB4"/>
    <w:rsid w:val="003572BE"/>
    <w:rsid w:val="00357B7C"/>
    <w:rsid w:val="003A7AD3"/>
    <w:rsid w:val="003B59B4"/>
    <w:rsid w:val="00407FB0"/>
    <w:rsid w:val="005144A9"/>
    <w:rsid w:val="0053145B"/>
    <w:rsid w:val="00532061"/>
    <w:rsid w:val="005F4B79"/>
    <w:rsid w:val="006A42A4"/>
    <w:rsid w:val="006C63E3"/>
    <w:rsid w:val="006D6795"/>
    <w:rsid w:val="00713A9D"/>
    <w:rsid w:val="007679D8"/>
    <w:rsid w:val="00780318"/>
    <w:rsid w:val="00785D6E"/>
    <w:rsid w:val="00860D53"/>
    <w:rsid w:val="008A0EE0"/>
    <w:rsid w:val="00923B4E"/>
    <w:rsid w:val="009A2E57"/>
    <w:rsid w:val="009B6536"/>
    <w:rsid w:val="009E31BF"/>
    <w:rsid w:val="009E34BD"/>
    <w:rsid w:val="00A32D0A"/>
    <w:rsid w:val="00B151ED"/>
    <w:rsid w:val="00B16E7A"/>
    <w:rsid w:val="00B252FB"/>
    <w:rsid w:val="00B777C3"/>
    <w:rsid w:val="00BC3BEA"/>
    <w:rsid w:val="00C2696A"/>
    <w:rsid w:val="00C32D7B"/>
    <w:rsid w:val="00C414CE"/>
    <w:rsid w:val="00C46C8E"/>
    <w:rsid w:val="00C51B88"/>
    <w:rsid w:val="00C538FE"/>
    <w:rsid w:val="00C539E6"/>
    <w:rsid w:val="00C84546"/>
    <w:rsid w:val="00C9222A"/>
    <w:rsid w:val="00CF10B0"/>
    <w:rsid w:val="00DA3A4E"/>
    <w:rsid w:val="00DB3EB3"/>
    <w:rsid w:val="00E03D93"/>
    <w:rsid w:val="00E9267B"/>
    <w:rsid w:val="00ED1670"/>
    <w:rsid w:val="00EF4C38"/>
    <w:rsid w:val="00F20979"/>
    <w:rsid w:val="00F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40647B"/>
  <w15:chartTrackingRefBased/>
  <w15:docId w15:val="{07744AD9-3BC9-4069-8963-8D38A0EE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3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23B4E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rsid w:val="00860D5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860D53"/>
    <w:rPr>
      <w:lang w:val="en-US" w:eastAsia="en-US"/>
    </w:rPr>
  </w:style>
  <w:style w:type="paragraph" w:styleId="a7">
    <w:name w:val="footer"/>
    <w:basedOn w:val="a"/>
    <w:link w:val="a8"/>
    <w:uiPriority w:val="99"/>
    <w:rsid w:val="00860D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860D53"/>
    <w:rPr>
      <w:lang w:val="en-US" w:eastAsia="en-US"/>
    </w:rPr>
  </w:style>
  <w:style w:type="table" w:styleId="a9">
    <w:name w:val="Table Grid"/>
    <w:basedOn w:val="a1"/>
    <w:rsid w:val="0086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 ЗАНЯТТЯ</vt:lpstr>
    </vt:vector>
  </TitlesOfParts>
  <Company>ООО "ЛИПС" ЛТД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 ЗАНЯТТЯ</dc:title>
  <dc:subject/>
  <dc:creator>Найденова Аня</dc:creator>
  <cp:keywords/>
  <dc:description/>
  <cp:lastModifiedBy>Інна Кіндрат</cp:lastModifiedBy>
  <cp:revision>3</cp:revision>
  <cp:lastPrinted>2013-02-27T13:15:00Z</cp:lastPrinted>
  <dcterms:created xsi:type="dcterms:W3CDTF">2020-09-30T11:03:00Z</dcterms:created>
  <dcterms:modified xsi:type="dcterms:W3CDTF">2025-01-22T11:48:00Z</dcterms:modified>
</cp:coreProperties>
</file>