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47ACF" w14:textId="77777777" w:rsidR="00000000" w:rsidRDefault="00000000">
      <w:pPr>
        <w:spacing w:before="100" w:beforeAutospacing="1" w:after="100" w:afterAutospacing="1"/>
        <w:jc w:val="right"/>
        <w:divId w:val="91896729"/>
        <w:rPr>
          <w:rFonts w:ascii="Times New Roman" w:eastAsiaTheme="minorEastAsia" w:hAnsi="Times New Roman" w:cs="Times New Roman"/>
        </w:rPr>
      </w:pPr>
      <w:r>
        <w:rPr>
          <w:rFonts w:ascii="Times New Roman" w:eastAsiaTheme="minorEastAsia" w:hAnsi="Times New Roman" w:cs="Times New Roman"/>
        </w:rPr>
        <w:t>ЗАТВЕРДЖЕНО</w:t>
      </w:r>
      <w:r>
        <w:rPr>
          <w:rFonts w:ascii="Times New Roman" w:eastAsiaTheme="minorEastAsia" w:hAnsi="Times New Roman" w:cs="Times New Roman"/>
        </w:rPr>
        <w:br/>
        <w:t>Наказ Міністерства економіки України</w:t>
      </w:r>
      <w:r>
        <w:rPr>
          <w:rFonts w:ascii="Times New Roman" w:eastAsiaTheme="minorEastAsia" w:hAnsi="Times New Roman" w:cs="Times New Roman"/>
        </w:rPr>
        <w:br/>
        <w:t>28 вересня 2021 року № 620-21</w:t>
      </w:r>
    </w:p>
    <w:p w14:paraId="30C821FB" w14:textId="77777777" w:rsidR="00000000" w:rsidRDefault="00000000">
      <w:pPr>
        <w:spacing w:before="225" w:after="225"/>
        <w:jc w:val="center"/>
        <w:outlineLvl w:val="2"/>
        <w:divId w:val="91896729"/>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Професійний стандарт «Керівник (директор) закладу дошкільної освіти»</w:t>
      </w:r>
      <w:r>
        <w:rPr>
          <w:rFonts w:ascii="Times New Roman" w:eastAsia="Times New Roman" w:hAnsi="Times New Roman" w:cs="Times New Roman"/>
          <w:b/>
          <w:bCs/>
          <w:sz w:val="36"/>
          <w:szCs w:val="36"/>
          <w:vertAlign w:val="superscript"/>
        </w:rPr>
        <w:t>1</w:t>
      </w:r>
    </w:p>
    <w:p w14:paraId="08CC584E" w14:textId="77777777" w:rsidR="00000000" w:rsidRDefault="00000000">
      <w:pPr>
        <w:spacing w:before="225" w:after="225"/>
        <w:jc w:val="center"/>
        <w:outlineLvl w:val="3"/>
        <w:divId w:val="91896729"/>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 Загальні відомості професійного стандарту</w:t>
      </w:r>
    </w:p>
    <w:p w14:paraId="22644BB4"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1.1. Основна мета професійної діяльності</w:t>
      </w:r>
    </w:p>
    <w:p w14:paraId="7CB90809"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Управління закладом дошкільної освіти та організація освітнього процесу</w:t>
      </w:r>
    </w:p>
    <w:p w14:paraId="617644B1"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1.2. 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8"/>
        <w:gridCol w:w="1144"/>
        <w:gridCol w:w="1608"/>
        <w:gridCol w:w="1144"/>
        <w:gridCol w:w="1832"/>
        <w:gridCol w:w="2972"/>
      </w:tblGrid>
      <w:tr w:rsidR="00000000" w14:paraId="06236F56" w14:textId="77777777">
        <w:trPr>
          <w:divId w:val="15913563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62B3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Секція 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4D2E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Освіта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577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Розділ 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3EC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Освіта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859B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Група 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898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Дошкільна освіта</w:t>
            </w:r>
          </w:p>
        </w:tc>
      </w:tr>
      <w:tr w:rsidR="00000000" w14:paraId="18200273" w14:textId="77777777">
        <w:trPr>
          <w:divId w:val="15913563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2FCC1" w14:textId="77777777" w:rsidR="00000000" w:rsidRDefault="00000000">
            <w:pPr>
              <w:spacing w:before="100" w:beforeAutospacing="1" w:after="100" w:afterAutospacing="1"/>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728AC" w14:textId="77777777" w:rsidR="00000000" w:rsidRDefault="00000000">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FF692" w14:textId="77777777" w:rsidR="00000000" w:rsidRDefault="00000000">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31FB3" w14:textId="77777777" w:rsidR="00000000" w:rsidRDefault="00000000">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3D5A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Клас 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D69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Дошкільна освіта</w:t>
            </w:r>
          </w:p>
        </w:tc>
      </w:tr>
    </w:tbl>
    <w:p w14:paraId="1F0AB3F8"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1.3. Назва виду професійної діяльності та її код (згідно з Національним класифікатором України ДК 003:2010 «Класифікатор професій»)</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0"/>
        <w:gridCol w:w="2212"/>
        <w:gridCol w:w="2212"/>
        <w:gridCol w:w="2212"/>
        <w:gridCol w:w="2212"/>
      </w:tblGrid>
      <w:tr w:rsidR="00000000" w14:paraId="58BEB5AE" w14:textId="77777777">
        <w:trPr>
          <w:divId w:val="38353076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701C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Розділ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C944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Підрозділ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1ED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Клас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9F18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Підклас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3C1C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 </w:t>
            </w:r>
            <w:proofErr w:type="spellStart"/>
            <w:r>
              <w:rPr>
                <w:rFonts w:ascii="Times New Roman" w:eastAsiaTheme="minorEastAsia" w:hAnsi="Times New Roman" w:cs="Times New Roman"/>
              </w:rPr>
              <w:t>рупа</w:t>
            </w:r>
            <w:proofErr w:type="spellEnd"/>
          </w:p>
        </w:tc>
      </w:tr>
      <w:tr w:rsidR="00000000" w14:paraId="7756F42F" w14:textId="77777777">
        <w:trPr>
          <w:divId w:val="38353076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CB6B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6B6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C96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2216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7391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1210.1</w:t>
            </w:r>
          </w:p>
        </w:tc>
      </w:tr>
      <w:tr w:rsidR="00000000" w14:paraId="047F7CF4" w14:textId="77777777">
        <w:trPr>
          <w:divId w:val="38353076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2A96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Законодавці,</w:t>
            </w:r>
          </w:p>
          <w:p w14:paraId="5B8AD2A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вищі</w:t>
            </w:r>
          </w:p>
          <w:p w14:paraId="77BF330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державні</w:t>
            </w:r>
          </w:p>
          <w:p w14:paraId="7D151A0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службовці,</w:t>
            </w:r>
          </w:p>
          <w:p w14:paraId="2D95AA2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керівники,</w:t>
            </w:r>
          </w:p>
          <w:p w14:paraId="61ADB25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менеджери</w:t>
            </w:r>
          </w:p>
          <w:p w14:paraId="5F9FD6C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(управителі)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417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Керівники підприємств, установ та організацій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B85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Керівники підприємств, установ та організацій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C55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Керівники підприємств, установ та організацій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7450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Керівники підприємств, установ та організацій</w:t>
            </w:r>
          </w:p>
        </w:tc>
      </w:tr>
    </w:tbl>
    <w:p w14:paraId="29E94F98"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1.4. Назва професії (професійної назви роботи) та її код (згідно з Національним класифікатором України ДК 003:2010 «Класифікатор професій»)</w:t>
      </w:r>
    </w:p>
    <w:p w14:paraId="769F4179"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1210.1 Керівник (директор) закладу дошкільної освіти</w:t>
      </w:r>
    </w:p>
    <w:p w14:paraId="569FB531" w14:textId="77777777" w:rsidR="00000000" w:rsidRDefault="00000000">
      <w:pPr>
        <w:spacing w:beforeAutospacing="1" w:afterAutospacing="1"/>
        <w:divId w:val="91896729"/>
        <w:rPr>
          <w:rFonts w:ascii="Times New Roman" w:eastAsiaTheme="minorEastAsia" w:hAnsi="Times New Roman" w:cs="Times New Roman"/>
        </w:rPr>
      </w:pPr>
      <w:r>
        <w:rPr>
          <w:rStyle w:val="notes2"/>
          <w:rFonts w:ascii="Times New Roman" w:eastAsiaTheme="minorEastAsia" w:hAnsi="Times New Roman" w:cs="Times New Roman"/>
        </w:rPr>
        <w:t>__________</w:t>
      </w:r>
      <w:r>
        <w:rPr>
          <w:rFonts w:ascii="Times New Roman" w:eastAsiaTheme="minorEastAsia" w:hAnsi="Times New Roman" w:cs="Times New Roman"/>
          <w:sz w:val="21"/>
          <w:szCs w:val="21"/>
        </w:rPr>
        <w:br/>
      </w:r>
      <w:r>
        <w:rPr>
          <w:rStyle w:val="notes2"/>
          <w:rFonts w:ascii="Times New Roman" w:eastAsiaTheme="minorEastAsia" w:hAnsi="Times New Roman" w:cs="Times New Roman"/>
          <w:vertAlign w:val="superscript"/>
        </w:rPr>
        <w:t>1</w:t>
      </w:r>
      <w:r>
        <w:rPr>
          <w:rStyle w:val="notes2"/>
          <w:rFonts w:ascii="Times New Roman" w:eastAsiaTheme="minorEastAsia" w:hAnsi="Times New Roman" w:cs="Times New Roman"/>
        </w:rPr>
        <w:t>Назву визначено відповідно до положень законів України «Про освіту» та «Про дошкільну освіту»</w:t>
      </w:r>
    </w:p>
    <w:p w14:paraId="47F70AEB"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1.5. Назви типових посад</w:t>
      </w:r>
    </w:p>
    <w:p w14:paraId="6B6AA559"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Керівник закладу дошкільної освіти</w:t>
      </w:r>
      <w:r>
        <w:rPr>
          <w:rFonts w:ascii="Times New Roman" w:eastAsiaTheme="minorEastAsia" w:hAnsi="Times New Roman" w:cs="Times New Roman"/>
          <w:vertAlign w:val="superscript"/>
        </w:rPr>
        <w:t>2</w:t>
      </w:r>
    </w:p>
    <w:p w14:paraId="75562836"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Директор закладу дошкільної освіти</w:t>
      </w:r>
      <w:r>
        <w:rPr>
          <w:rFonts w:ascii="Times New Roman" w:eastAsiaTheme="minorEastAsia" w:hAnsi="Times New Roman" w:cs="Times New Roman"/>
          <w:vertAlign w:val="superscript"/>
        </w:rPr>
        <w:t>3</w:t>
      </w:r>
    </w:p>
    <w:p w14:paraId="05519A94" w14:textId="77777777" w:rsidR="00000000" w:rsidRDefault="00000000">
      <w:pPr>
        <w:spacing w:beforeAutospacing="1" w:afterAutospacing="1"/>
        <w:divId w:val="91896729"/>
        <w:rPr>
          <w:rFonts w:ascii="Times New Roman" w:eastAsiaTheme="minorEastAsia" w:hAnsi="Times New Roman" w:cs="Times New Roman"/>
        </w:rPr>
      </w:pPr>
      <w:r>
        <w:rPr>
          <w:rStyle w:val="notes2"/>
          <w:rFonts w:ascii="Times New Roman" w:eastAsiaTheme="minorEastAsia" w:hAnsi="Times New Roman" w:cs="Times New Roman"/>
        </w:rPr>
        <w:lastRenderedPageBreak/>
        <w:t>__________</w:t>
      </w:r>
      <w:r>
        <w:rPr>
          <w:rFonts w:ascii="Times New Roman" w:eastAsiaTheme="minorEastAsia" w:hAnsi="Times New Roman" w:cs="Times New Roman"/>
          <w:sz w:val="21"/>
          <w:szCs w:val="21"/>
        </w:rPr>
        <w:br/>
      </w:r>
      <w:r>
        <w:rPr>
          <w:rStyle w:val="notes2"/>
          <w:rFonts w:ascii="Times New Roman" w:eastAsiaTheme="minorEastAsia" w:hAnsi="Times New Roman" w:cs="Times New Roman"/>
          <w:vertAlign w:val="superscript"/>
        </w:rPr>
        <w:t>2</w:t>
      </w:r>
      <w:r>
        <w:rPr>
          <w:rStyle w:val="notes2"/>
          <w:rFonts w:ascii="Times New Roman" w:eastAsiaTheme="minorEastAsia" w:hAnsi="Times New Roman" w:cs="Times New Roman"/>
        </w:rPr>
        <w:t>Назву посади визначено відповідно до положень законів України «Про освіту» та «Про дошкільну освіту»</w:t>
      </w:r>
      <w:r>
        <w:rPr>
          <w:rFonts w:ascii="Times New Roman" w:eastAsiaTheme="minorEastAsia" w:hAnsi="Times New Roman" w:cs="Times New Roman"/>
          <w:sz w:val="21"/>
          <w:szCs w:val="21"/>
        </w:rPr>
        <w:br/>
      </w:r>
      <w:r>
        <w:rPr>
          <w:rStyle w:val="notes2"/>
          <w:rFonts w:ascii="Times New Roman" w:eastAsiaTheme="minorEastAsia" w:hAnsi="Times New Roman" w:cs="Times New Roman"/>
          <w:vertAlign w:val="superscript"/>
        </w:rPr>
        <w:t>3</w:t>
      </w:r>
      <w:r>
        <w:rPr>
          <w:rStyle w:val="notes2"/>
          <w:rFonts w:ascii="Times New Roman" w:eastAsiaTheme="minorEastAsia" w:hAnsi="Times New Roman" w:cs="Times New Roman"/>
        </w:rPr>
        <w:t>Назву посади визначено відповідно до положень законів України «Про освіту» та «Про дошкільну освіту»</w:t>
      </w:r>
    </w:p>
    <w:p w14:paraId="26A3D617"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1.6. Місце професії (посади, професійної назви роботи) в організаційно-виробничій структурі підприємства (установи, організації)</w:t>
      </w:r>
    </w:p>
    <w:p w14:paraId="7658FE47"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Очолює заклад дошкільної освіти і здійснює безпосереднє керівництво ним.</w:t>
      </w:r>
    </w:p>
    <w:p w14:paraId="4F1FE666"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Робоче місце розташоване у приміщенні закладу дошкільної освіти (в окремому кабінеті) та оснащене предметами і засобами праці відповідно до вимог законодавства або визначається умовами здійснення дистанційного навчання.</w:t>
      </w:r>
    </w:p>
    <w:p w14:paraId="15D6B398"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Професійна діяльність керівника передбачає управлінську, організаційну та іншу діяльність у приміщенні, що використовується у освітньому процесі, за межами будівлі закладу дошкільної освіти (у тому числі забезпечення дистанційного навчання), передбачену трудовим договором та/або посадовою інструкцією відповідно до законодавства.</w:t>
      </w:r>
    </w:p>
    <w:p w14:paraId="68B48E35"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Керівник безпосередньо підпорядковується засновнику (засновникам) або уповноваженому ним (ними) органу (особі).</w:t>
      </w:r>
    </w:p>
    <w:p w14:paraId="71C065B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1.7. Умови праці</w:t>
      </w:r>
    </w:p>
    <w:p w14:paraId="7D0BDF5E"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Тривалість робочого часу та відпочинку встановлюється відповідно до законодавства, колективного договору (у разі наявності), правил внутрішнього трудового розпорядку.</w:t>
      </w:r>
    </w:p>
    <w:p w14:paraId="4B8525F0"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Оплата праці встановлюється відповідно до законодавства та трудового договору.</w:t>
      </w:r>
    </w:p>
    <w:p w14:paraId="4E0D4DB7"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Відпустки надаються згідно з законодавством, графіками надання відпусток, колективним договором (у разі наявності).</w:t>
      </w:r>
    </w:p>
    <w:p w14:paraId="6F6B440A"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Робота пов’язана з підвищеним нервово-емоційним навантаженням.</w:t>
      </w:r>
    </w:p>
    <w:p w14:paraId="011E1651"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1.8. Умови допуску до роботи за професією</w:t>
      </w:r>
    </w:p>
    <w:p w14:paraId="7A4ADD71"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Наявність документа про вищу освіту ступеня не нижче магістра за спеціальністю галузі знань Освіта/Педагогіка (для керівників (директорів) державних, комунальних закладів дошкільної освіти).</w:t>
      </w:r>
    </w:p>
    <w:p w14:paraId="251E24DA"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Наявність документа про вищу освіту ступеня не нижче магістра за спеціальністю галузі знань Освіта/Педагогіка або за спеціальностями інших галузей знань (для керівників (директорів) приватних, корпоративних закладів дошкільної освіти).</w:t>
      </w:r>
    </w:p>
    <w:p w14:paraId="10787453"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Наявність особистої медичної книжки з результатами проходження обов’язкових попереднього (до прийняття на роботу) та періодичних профілактичних медичних оглядів.</w:t>
      </w:r>
    </w:p>
    <w:p w14:paraId="78133F4F"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 посаду керівника (директора) закладу дошкільної освіти приймаються особи, які відповідають вимогам визначеним частиною другою статті 31 Закону України «Про дошкільну освіту», а також не мають судимості, зокрема за злочини проти свободи чи статевої недоторканості дитини або у присутності дитини чи з використанням дитини.</w:t>
      </w:r>
    </w:p>
    <w:p w14:paraId="1570AB85"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Керівника закладу дошкільної освіти призначає на посаду та звільняє з посади засновник (засновники) або уповноважений ним (ними) орган.</w:t>
      </w:r>
    </w:p>
    <w:p w14:paraId="1E70BD7F"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lastRenderedPageBreak/>
        <w:t>1.9. Документи, що підтверджують професійну та освітню кваліфікацію, її віднесення до рівня Національної рамки кваліфікацій (НРК):</w:t>
      </w:r>
    </w:p>
    <w:p w14:paraId="6622831B"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Диплом магістра (спеціаліста)</w:t>
      </w:r>
      <w:r>
        <w:rPr>
          <w:rFonts w:ascii="Times New Roman" w:eastAsiaTheme="minorEastAsia" w:hAnsi="Times New Roman" w:cs="Times New Roman"/>
          <w:vertAlign w:val="superscript"/>
        </w:rPr>
        <w:t>4</w:t>
      </w:r>
      <w:r>
        <w:rPr>
          <w:rFonts w:ascii="Times New Roman" w:eastAsiaTheme="minorEastAsia" w:hAnsi="Times New Roman" w:cs="Times New Roman"/>
        </w:rPr>
        <w:t xml:space="preserve"> (8 рівень НРК).</w:t>
      </w:r>
    </w:p>
    <w:p w14:paraId="550C9812"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 xml:space="preserve">Атестаційний лист, сертифікат про проходження добровільної сертифікації педагогічних працівників, інші документи, що підтверджують наявність професійних </w:t>
      </w:r>
      <w:proofErr w:type="spellStart"/>
      <w:r>
        <w:rPr>
          <w:rFonts w:ascii="Times New Roman" w:eastAsiaTheme="minorEastAsia" w:hAnsi="Times New Roman" w:cs="Times New Roman"/>
        </w:rPr>
        <w:t>компетентностей</w:t>
      </w:r>
      <w:proofErr w:type="spellEnd"/>
      <w:r>
        <w:rPr>
          <w:rFonts w:ascii="Times New Roman" w:eastAsiaTheme="minorEastAsia" w:hAnsi="Times New Roman" w:cs="Times New Roman"/>
        </w:rPr>
        <w:t xml:space="preserve"> (професійної кваліфікації), необхідних (необхідної) для виконання трудових функцій.</w:t>
      </w:r>
    </w:p>
    <w:p w14:paraId="5F32CEA4" w14:textId="77777777" w:rsidR="00000000" w:rsidRDefault="00000000">
      <w:pPr>
        <w:spacing w:beforeAutospacing="1" w:afterAutospacing="1"/>
        <w:divId w:val="91896729"/>
        <w:rPr>
          <w:rFonts w:ascii="Times New Roman" w:eastAsiaTheme="minorEastAsia" w:hAnsi="Times New Roman" w:cs="Times New Roman"/>
        </w:rPr>
      </w:pPr>
      <w:r>
        <w:rPr>
          <w:rStyle w:val="notes2"/>
          <w:rFonts w:ascii="Times New Roman" w:eastAsiaTheme="minorEastAsia" w:hAnsi="Times New Roman" w:cs="Times New Roman"/>
        </w:rPr>
        <w:t>__________</w:t>
      </w:r>
      <w:r>
        <w:rPr>
          <w:rFonts w:ascii="Times New Roman" w:eastAsiaTheme="minorEastAsia" w:hAnsi="Times New Roman" w:cs="Times New Roman"/>
          <w:sz w:val="21"/>
          <w:szCs w:val="21"/>
        </w:rPr>
        <w:br/>
      </w:r>
      <w:r>
        <w:rPr>
          <w:rStyle w:val="notes2"/>
          <w:rFonts w:ascii="Times New Roman" w:eastAsiaTheme="minorEastAsia" w:hAnsi="Times New Roman" w:cs="Times New Roman"/>
          <w:vertAlign w:val="superscript"/>
        </w:rPr>
        <w:t>4</w:t>
      </w:r>
      <w:r>
        <w:rPr>
          <w:rStyle w:val="notes2"/>
          <w:rFonts w:ascii="Times New Roman" w:eastAsiaTheme="minorEastAsia" w:hAnsi="Times New Roman" w:cs="Times New Roman"/>
        </w:rPr>
        <w:t>Відповідно до підпункту 2 пункту 2 розділу XV Закону України «Про вищу освіту» вища освіта за освітньо-кваліфікаційним рівнем спеціаліста (повна вища освіта) прирівнюється до вищої освіти ступеня магістра.</w:t>
      </w:r>
    </w:p>
    <w:p w14:paraId="3B2E5D31" w14:textId="77777777" w:rsidR="00000000" w:rsidRDefault="00000000">
      <w:pPr>
        <w:spacing w:before="225" w:after="225"/>
        <w:jc w:val="center"/>
        <w:outlineLvl w:val="3"/>
        <w:divId w:val="91896729"/>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 Навчання та професійний розвиток</w:t>
      </w:r>
    </w:p>
    <w:p w14:paraId="7CBA050D"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2.1. Первинна професійна підготовка (назва кваліфікації)</w:t>
      </w:r>
    </w:p>
    <w:p w14:paraId="0760C547"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Підготовка на другому (магістерському) рівні вищої освіти для здобуття освітнього ступеня «магістр».</w:t>
      </w:r>
    </w:p>
    <w:p w14:paraId="267CEA85"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2.2. Підвищення кваліфікації без присвоєння нового рівня освіти (назва кваліфікації)</w:t>
      </w:r>
    </w:p>
    <w:p w14:paraId="213DACD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Законодавством передбачено обов’язкове підвищення кваліфікації педагогічних працівників не рідше одного разу на п’ять років.</w:t>
      </w:r>
    </w:p>
    <w:p w14:paraId="561D44C5"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Керівник закладу дошкільної освіти, який вперше призначений на відповідну посаду, проходить підвищення кваліфікації відповідно до займаної посади протягом двох перших років роботи.</w:t>
      </w:r>
    </w:p>
    <w:p w14:paraId="3BE41308"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2.3. Спеціальне, спеціалізоване навчання</w:t>
      </w:r>
    </w:p>
    <w:p w14:paraId="37BAEF1A"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Під час прийняття на роботу і періодично, один раз на три роки, навчання згідно з Типовим тематичним планом і програмою навчання з питань охорони праці посадових осіб.</w:t>
      </w:r>
    </w:p>
    <w:p w14:paraId="19738014" w14:textId="77777777" w:rsidR="00000000" w:rsidRDefault="00000000">
      <w:pPr>
        <w:spacing w:before="225" w:after="225"/>
        <w:jc w:val="center"/>
        <w:outlineLvl w:val="3"/>
        <w:divId w:val="91896729"/>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 Нормативно-правова база, що регулює відповідну професійну діяльність</w:t>
      </w:r>
    </w:p>
    <w:p w14:paraId="7F054B9D"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Конституція України.</w:t>
      </w:r>
    </w:p>
    <w:p w14:paraId="0932C9C3"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Кодекс законів про працю України.</w:t>
      </w:r>
    </w:p>
    <w:p w14:paraId="7C72FDE6"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Закон України «Про освіту».</w:t>
      </w:r>
    </w:p>
    <w:p w14:paraId="62836C5E"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Закон України «Про дошкільну освіту».</w:t>
      </w:r>
    </w:p>
    <w:p w14:paraId="66E15040"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Закон України «Про повну загальну середню освіту».</w:t>
      </w:r>
    </w:p>
    <w:p w14:paraId="6CD09BF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Закон України «Про позашкільну освіту».</w:t>
      </w:r>
    </w:p>
    <w:p w14:paraId="19FD129A"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Закон України «Про охорону дитинства».</w:t>
      </w:r>
    </w:p>
    <w:p w14:paraId="1CBF61C2"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Закон України «Про відпустки».</w:t>
      </w:r>
    </w:p>
    <w:p w14:paraId="751611B6"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Закон України «Про охорону праці».</w:t>
      </w:r>
    </w:p>
    <w:p w14:paraId="6AB262D5"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lastRenderedPageBreak/>
        <w:t>Постанова Кабінету Міністрів України від 01.08.1992 № 442 «Про Порядок проведення атестації робочих місць за умовами праці».</w:t>
      </w:r>
    </w:p>
    <w:p w14:paraId="58867EFD"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14.04.1997 № 346 «Про затвердження Порядку 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p>
    <w:p w14:paraId="3AC2822F"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27.08.2010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14:paraId="5309097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14:paraId="1CBDADAB"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12.03.2003 № 305 «Про затвердження Положення про заклад дошкільної освіти».</w:t>
      </w:r>
    </w:p>
    <w:p w14:paraId="33BC47DF"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05.10.2009 № 1124 «Про затвердження Положення про центр розвитку дитини».</w:t>
      </w:r>
    </w:p>
    <w:p w14:paraId="591E0C2E"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05.08.2015 № 609 «Про затвердження переліку органів ліцензування та визнання такими, що втратили чинність, деяких постанов Кабінету Міністрів України».</w:t>
      </w:r>
    </w:p>
    <w:p w14:paraId="70C61634"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30.12.2015 № 1187 «Про затвердження Ліцензійних умов провадження освітньої діяльності».</w:t>
      </w:r>
    </w:p>
    <w:p w14:paraId="7A4EAC64"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13.09.2017 № 684 «Про затвердження Порядку ведення обліку дітей дошкільного, шкільного віку та учнів».</w:t>
      </w:r>
    </w:p>
    <w:p w14:paraId="373880E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10.04.2019 № 530 «Про затвердження Порядку організації діяльності інклюзивних груп у закладах дошкільної освіти».</w:t>
      </w:r>
    </w:p>
    <w:p w14:paraId="0DB6BCA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21.08.2019 № 800 «Деякі питання підвищення кваліфікації педагогічних і науково-педагогічних працівників».</w:t>
      </w:r>
    </w:p>
    <w:p w14:paraId="3670CB48"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Постанова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p>
    <w:p w14:paraId="203356D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21.11.2002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зареєстрований в Міністерстві юстиції України 06.12.2002 за № 953/7241.</w:t>
      </w:r>
    </w:p>
    <w:p w14:paraId="6C97F742"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Міністерства охорони здоров’я України від 27.03.2006 № 240/165 «Про затвердження Порядку комплектування дошкільних навчальних закладів (груп) компенсуючого типу», зареєстрований в Міністерстві юстиції України 11.04.2006 за № 414/12288.</w:t>
      </w:r>
    </w:p>
    <w:p w14:paraId="1CF587CE"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Міністерства економіки України, Міністерства фінансів України від 23.07.2010 № 736/902/758 «Про затвердження порядків надання платних послуг державними та комунальними навчальними закладами», зареєстрований в Міністерстві юстиції України від 30.11.2010 р. за № 1196/18491.</w:t>
      </w:r>
    </w:p>
    <w:p w14:paraId="1267A1CF"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lastRenderedPageBreak/>
        <w:t>Наказ Міністерства освіти і науки України від 06.10.2010 № 930 «Про затвердження Типового положення про атестацію педагогічних працівників», зареєстрований в Міністерстві юстиції України 14.12.2010 за № 1255/18550.</w:t>
      </w:r>
    </w:p>
    <w:p w14:paraId="2CB74FFA"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04.11.2010 № 1055 «Про затвердження Типових штатних нормативів дошкільних навчальних закладів», зареєстрований в Міністерстві юстиції України 23.11.2010 за № 1157/18452.</w:t>
      </w:r>
    </w:p>
    <w:p w14:paraId="0F83F221"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22.10.2014 № 1195 «Про затвердження положень про музеї при дошкільних, загальноосвітніх, позашкільних та професійно-технічних навчальних закладах, які перебувають у сфері управління Міністерства освіти і науки України», зареєстрований в Міністерстві юстиції України від 10.11.2014 за № 1415/26192.</w:t>
      </w:r>
    </w:p>
    <w:p w14:paraId="53EC9A54"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20.04.2015 № 446 «Про затвердження гранично допустимого навчального навантаження на дитину у дошкільних навчальних закладах різних типів та форми власності», зареєстрований в Міністерстві юстиції України 13.05.2015 за № 520/26965.</w:t>
      </w:r>
    </w:p>
    <w:p w14:paraId="36E96727"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охорони здоров’я України від 24.03.2016 № 234 «Про затверджень Санітарного регламенту для дошкільних навчальних закладів», зареєстрований в Міністерстві юстиції України 14.04.2016 за № 563/28693.</w:t>
      </w:r>
    </w:p>
    <w:p w14:paraId="33270674"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зареєстрований в Міністерстві юстиції України 23.01.2018 за № 100/31552.</w:t>
      </w:r>
    </w:p>
    <w:p w14:paraId="7B2F6E52"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08.06.2018 № 620 «Про затвердження Положення про Єдину державну електронну базу з питань освіти», зареєстрований в Міністерстві юстиції України 05.10.2018 за № 1132/32584.</w:t>
      </w:r>
    </w:p>
    <w:p w14:paraId="65A84C5A"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16.01.2020 № 54 «Про затвердження Порядку проведення моніторингу якості освіти», зареєстрований в Міністерстві юстиції України 10.02.2020 за № 154/34437.</w:t>
      </w:r>
    </w:p>
    <w:p w14:paraId="04860F9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20.07.2020 № 931 «Про затвердження Порядку надання грифів навчальній літературі та навчальним програмам», зареєстрований в Міністерстві юстиції України від 11.11.2020 за № 1119/35402.</w:t>
      </w:r>
    </w:p>
    <w:p w14:paraId="26119144"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16.02.2021 № 204 «Про затвердження положень про реєстри Єдиної державної електронної бази з питань освіти», зареєстрований в Міністерстві юстиції України 20.04.2021 за № 536/36158.</w:t>
      </w:r>
    </w:p>
    <w:p w14:paraId="0AFE9D05"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17.05.2021 № 536 «Про затвердження форми звітності з питань діяльності закладів дошкільної освіти та інструкції щодо її заповнення», зареєстрований в Міністерстві юстиції України 06.07.2021 за № 885/36507.</w:t>
      </w:r>
    </w:p>
    <w:p w14:paraId="64DA8EF3"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молоді та спорту України від 01.10.2012 № 1059 «Про затвердження Примірної інструкції з діловодства у дошкільних навчальних закладах».</w:t>
      </w:r>
    </w:p>
    <w:p w14:paraId="2FAADAB8"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Міністерства освіти і науки України від 19.12.2017 № 1633 «Про затвердження примірного переліку Ігрового та навчально-дидактичного обладнання для закладів дошкільної освіти».</w:t>
      </w:r>
    </w:p>
    <w:p w14:paraId="48958189"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lastRenderedPageBreak/>
        <w:t>Наказ Міністерства освіти і науки України від 12.01.2021 № 33 «Про затвердження Базового компонента дошкільної освіти (Державного стандарту дошкільної освіти) нова редакція».</w:t>
      </w:r>
    </w:p>
    <w:p w14:paraId="2A97438E"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Наказ Державної служби якості освіти України від 30.11.2020 № 01-11/71 «Про затвердження Методичних рекомендацій з питань формування внутрішньої системи забезпечення якості освіти у закладах дошкільної освіти».</w:t>
      </w:r>
    </w:p>
    <w:p w14:paraId="08076FD0" w14:textId="77777777" w:rsidR="00000000" w:rsidRDefault="00000000">
      <w:pPr>
        <w:spacing w:before="225" w:after="225"/>
        <w:jc w:val="center"/>
        <w:outlineLvl w:val="3"/>
        <w:divId w:val="91896729"/>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 Загальні компетентності</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3"/>
        <w:gridCol w:w="8985"/>
      </w:tblGrid>
      <w:tr w:rsidR="00000000" w14:paraId="36F6B669" w14:textId="77777777">
        <w:trPr>
          <w:divId w:val="7175119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92E25"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Умовне</w:t>
            </w:r>
            <w:r>
              <w:rPr>
                <w:rFonts w:ascii="Times New Roman" w:eastAsiaTheme="minorEastAsia" w:hAnsi="Times New Roman" w:cs="Times New Roman"/>
              </w:rPr>
              <w:br/>
              <w:t>позначення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0208"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Загальні компетентності</w:t>
            </w:r>
          </w:p>
        </w:tc>
      </w:tr>
      <w:tr w:rsidR="00000000" w14:paraId="28B50921" w14:textId="77777777">
        <w:trPr>
          <w:divId w:val="7175119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0BB4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ЗК.01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6FA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Здатність діяти </w:t>
            </w:r>
            <w:proofErr w:type="spellStart"/>
            <w:r>
              <w:rPr>
                <w:rFonts w:ascii="Times New Roman" w:eastAsiaTheme="minorEastAsia" w:hAnsi="Times New Roman" w:cs="Times New Roman"/>
              </w:rPr>
              <w:t>відповідально</w:t>
            </w:r>
            <w:proofErr w:type="spellEnd"/>
            <w:r>
              <w:rPr>
                <w:rFonts w:ascii="Times New Roman" w:eastAsiaTheme="minorEastAsia" w:hAnsi="Times New Roman" w:cs="Times New Roman"/>
              </w:rPr>
              <w:t xml:space="preserve"> та свідомо; реалізовувати свої права і обов’язки як члена суспільства і громадянина держави, усвідомлювати свої обов’язки і відповідальність перед суспільством/громадою за результати професійної діяльності,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(громадянська компетентність).</w:t>
            </w:r>
          </w:p>
        </w:tc>
      </w:tr>
      <w:tr w:rsidR="00000000" w14:paraId="30F6FF3A" w14:textId="77777777">
        <w:trPr>
          <w:divId w:val="7175119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C033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ЗК.02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33E3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ефективної комунікації і міжособистісної взаємодії, роботи в команді, спілкування з представниками інших професійних груп різного рівня (соціальна компетентність.)</w:t>
            </w:r>
          </w:p>
        </w:tc>
      </w:tr>
      <w:tr w:rsidR="00000000" w14:paraId="21E7A84D" w14:textId="77777777">
        <w:trPr>
          <w:divId w:val="7175119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A2AD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ЗК.О3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3A9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усвідомлення, цінування й поваги багатоманітності та мультикультурності у суспільстві, творчого самовираження (культурна компетентність).</w:t>
            </w:r>
          </w:p>
        </w:tc>
      </w:tr>
      <w:tr w:rsidR="00000000" w14:paraId="2F9CDA8D" w14:textId="77777777">
        <w:trPr>
          <w:divId w:val="7175119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050D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ЗК.04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0AC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впевненого і критичного використання цифрових технологій і ресурсів, цифрового освітнього середовища у професійній діяльності, повсякденному житті, комунікації (цифрова компетентність).</w:t>
            </w:r>
          </w:p>
        </w:tc>
      </w:tr>
      <w:tr w:rsidR="00000000" w14:paraId="03EE6E41" w14:textId="77777777">
        <w:trPr>
          <w:divId w:val="7175119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90DA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ЗК.05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E26A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генерування нових ідей, виявлення ініціативи та підприємливості (підприємницька компетентність).</w:t>
            </w:r>
          </w:p>
        </w:tc>
      </w:tr>
      <w:tr w:rsidR="00000000" w14:paraId="7F22EB04" w14:textId="77777777">
        <w:trPr>
          <w:divId w:val="7175119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857F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ЗК.06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092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усвідомлювати свої професійні можливості та діяти лише в межах рівня професійної підготовленості, діяти на основі етичних міркувань (мотивів), доброчесності, соціальної відповідальності, поваги до різноманітності та мультикультурності (етична компетентність)</w:t>
            </w:r>
          </w:p>
        </w:tc>
      </w:tr>
    </w:tbl>
    <w:p w14:paraId="799EEE2A" w14:textId="77777777" w:rsidR="00000000" w:rsidRDefault="00000000">
      <w:pPr>
        <w:spacing w:before="225" w:after="225"/>
        <w:jc w:val="center"/>
        <w:outlineLvl w:val="3"/>
        <w:divId w:val="91896729"/>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6. Перелік трудових функцій (професійних </w:t>
      </w:r>
      <w:proofErr w:type="spellStart"/>
      <w:r>
        <w:rPr>
          <w:rFonts w:ascii="Times New Roman" w:eastAsia="Times New Roman" w:hAnsi="Times New Roman" w:cs="Times New Roman"/>
          <w:b/>
          <w:bCs/>
          <w:sz w:val="27"/>
          <w:szCs w:val="27"/>
        </w:rPr>
        <w:t>компетентностей</w:t>
      </w:r>
      <w:proofErr w:type="spellEnd"/>
      <w:r>
        <w:rPr>
          <w:rFonts w:ascii="Times New Roman" w:eastAsia="Times New Roman" w:hAnsi="Times New Roman" w:cs="Times New Roman"/>
          <w:b/>
          <w:bCs/>
          <w:sz w:val="27"/>
          <w:szCs w:val="27"/>
        </w:rPr>
        <w:t xml:space="preserve"> за трудовою дією або групою трудових дій, що входять до них), умовні позначення</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2"/>
        <w:gridCol w:w="2510"/>
        <w:gridCol w:w="5074"/>
        <w:gridCol w:w="1302"/>
      </w:tblGrid>
      <w:tr w:rsidR="00000000" w14:paraId="50541935" w14:textId="77777777">
        <w:trPr>
          <w:divId w:val="71304651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3A8E2"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Умовні позначення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C809"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Трудові функції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C441"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Професійні компетентності (за трудовою дією або групою трудових дій)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5DA49"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Умовні позначення</w:t>
            </w:r>
          </w:p>
        </w:tc>
      </w:tr>
      <w:tr w:rsidR="00000000" w14:paraId="2CC2C528" w14:textId="77777777">
        <w:trPr>
          <w:divId w:val="71304651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557D54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59EDD0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Організація здорового, безпечного, розвивального, інклюзивного освітнього середовища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1A776" w14:textId="77777777" w:rsidR="00000000" w:rsidRDefault="00000000">
            <w:pPr>
              <w:spacing w:before="100" w:beforeAutospacing="1" w:after="100" w:afterAutospacing="1"/>
              <w:rPr>
                <w:rFonts w:ascii="Times New Roman" w:eastAsiaTheme="minorEastAsia" w:hAnsi="Times New Roman" w:cs="Times New Roman"/>
              </w:rPr>
            </w:pPr>
            <w:proofErr w:type="spellStart"/>
            <w:r>
              <w:rPr>
                <w:rFonts w:ascii="Times New Roman" w:eastAsiaTheme="minorEastAsia" w:hAnsi="Times New Roman" w:cs="Times New Roman"/>
              </w:rPr>
              <w:t>Здоров’язбережувальна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23ED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А1</w:t>
            </w:r>
          </w:p>
        </w:tc>
      </w:tr>
      <w:tr w:rsidR="00000000" w14:paraId="1679FBF0"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1268B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475459"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BB27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забезпечити дотримання правил пожежної безпеки, цивільного захисту та безпеки життєдіяльності, вимог санітарного законодавства, законодавства про безпечність та якість харчових продуктів під час освітнього процесу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9B0A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А1.1</w:t>
            </w:r>
          </w:p>
        </w:tc>
      </w:tr>
      <w:tr w:rsidR="00000000" w14:paraId="4346FFC9"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C2EBC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DCC122"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A0EE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Здатність створювати освітнє середовище, вільне від насильства та </w:t>
            </w:r>
            <w:proofErr w:type="spellStart"/>
            <w:r>
              <w:rPr>
                <w:rFonts w:ascii="Times New Roman" w:eastAsiaTheme="minorEastAsia" w:hAnsi="Times New Roman" w:cs="Times New Roman"/>
              </w:rPr>
              <w:t>булінгу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1CF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А1.2</w:t>
            </w:r>
          </w:p>
        </w:tc>
      </w:tr>
      <w:tr w:rsidR="00000000" w14:paraId="7EB5AF19"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CF8ED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A6EF18"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F5FA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організації діяльності психологічної служби та соціально- педагогічного патронажу в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A39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А1.3</w:t>
            </w:r>
          </w:p>
        </w:tc>
      </w:tr>
      <w:tr w:rsidR="00000000" w14:paraId="57043BF2"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0B560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F045CD"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29B9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Проектувальна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F30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w:t>
            </w:r>
          </w:p>
        </w:tc>
      </w:tr>
      <w:tr w:rsidR="00000000" w14:paraId="35AEAFE4"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7CA747"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2A2C01"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FAB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проектування та аналізу ефективності організації освітнього простору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CAB2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А2.1</w:t>
            </w:r>
          </w:p>
        </w:tc>
      </w:tr>
      <w:tr w:rsidR="00000000" w14:paraId="091E3E95"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9E84A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532DA5"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D0E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створення безпечних і нешкідливих умов праці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D367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А2.2</w:t>
            </w:r>
          </w:p>
        </w:tc>
      </w:tr>
      <w:tr w:rsidR="00000000" w14:paraId="4E200A6B" w14:textId="77777777">
        <w:trPr>
          <w:divId w:val="71304651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53901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CB20B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Управління закладом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D0F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Операційне управління закладом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6E5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w:t>
            </w:r>
          </w:p>
        </w:tc>
      </w:tr>
      <w:tr w:rsidR="00000000" w14:paraId="273CDD0D"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3C816A"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3D917B"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2EA9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ефективно здійснювати фінансово-господарську діяльність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3A3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Б1.1</w:t>
            </w:r>
          </w:p>
        </w:tc>
      </w:tr>
      <w:tr w:rsidR="00000000" w14:paraId="19020CA1"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F8F99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8CD739"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81B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організації та контролю харчування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24BC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Б1.2</w:t>
            </w:r>
          </w:p>
        </w:tc>
      </w:tr>
      <w:tr w:rsidR="00000000" w14:paraId="4A7A6ECF"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B2F3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F29B3"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6DE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організації та контролю медичного обслуговування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016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Б1.3</w:t>
            </w:r>
          </w:p>
        </w:tc>
      </w:tr>
      <w:tr w:rsidR="00000000" w14:paraId="5E42F157"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F9E35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93B99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34D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управління персоналом та командної взаємодії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C0B8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w:t>
            </w:r>
          </w:p>
        </w:tc>
      </w:tr>
      <w:tr w:rsidR="00000000" w14:paraId="6984D95C"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31726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FE53B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C18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Організаційно-методична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A31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w:t>
            </w:r>
          </w:p>
        </w:tc>
      </w:tr>
      <w:tr w:rsidR="00000000" w14:paraId="76BEB0B3"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93921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592765"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24C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забезпечувати організацію освітнього процесу у закладі дошкільної освіти з урахуванням запитів його учасників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402D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w:t>
            </w:r>
          </w:p>
        </w:tc>
      </w:tr>
      <w:tr w:rsidR="00000000" w14:paraId="2C2BB59D"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8DA9C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62C27"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8A23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створювати умови для ефективного функціонування команди психолого-педагогічного супроводу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08B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Б2.2</w:t>
            </w:r>
          </w:p>
        </w:tc>
      </w:tr>
      <w:tr w:rsidR="00000000" w14:paraId="667C04A4"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E301C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C91766"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37C8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методичної підтримки та супроводу педагогічного персоналу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CE3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Б2.3</w:t>
            </w:r>
          </w:p>
        </w:tc>
      </w:tr>
      <w:tr w:rsidR="00000000" w14:paraId="59490393"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CAF56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361504"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F9B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Комунікативна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7E0D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w:t>
            </w:r>
          </w:p>
        </w:tc>
      </w:tr>
      <w:tr w:rsidR="00000000" w14:paraId="461D30DB"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1B011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0564E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E0AA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ефективної комунікації з учасниками освітнього процесу та органами влади, іншими організаціями, представниками громади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B7CB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Б3Л</w:t>
            </w:r>
          </w:p>
        </w:tc>
      </w:tr>
      <w:tr w:rsidR="00000000" w14:paraId="4A289B0C" w14:textId="77777777">
        <w:trPr>
          <w:divId w:val="71304651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E8255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CEE388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Безперервний особистісний та професійний розвиток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B616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навчання впродовж життя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1F8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В1</w:t>
            </w:r>
          </w:p>
        </w:tc>
      </w:tr>
      <w:tr w:rsidR="00000000" w14:paraId="48CE6095"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D0FCF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8669B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3BD8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Здатність до саморефлексії та </w:t>
            </w:r>
            <w:proofErr w:type="spellStart"/>
            <w:r>
              <w:rPr>
                <w:rFonts w:ascii="Times New Roman" w:eastAsiaTheme="minorEastAsia" w:hAnsi="Times New Roman" w:cs="Times New Roman"/>
              </w:rPr>
              <w:t>самооцінювання</w:t>
            </w:r>
            <w:proofErr w:type="spellEnd"/>
            <w:r>
              <w:rPr>
                <w:rFonts w:ascii="Times New Roman" w:eastAsiaTheme="minorEastAsia" w:hAnsi="Times New Roman" w:cs="Times New Roman"/>
              </w:rPr>
              <w:t xml:space="preserve"> управлінської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72C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ВІЛ</w:t>
            </w:r>
          </w:p>
        </w:tc>
      </w:tr>
      <w:tr w:rsidR="00000000" w14:paraId="468D282D"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5C016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ADCA7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E1EF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планувати та реалізовувати індивідуальний професійний розвиток та самоосвіту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9F6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В1.2</w:t>
            </w:r>
          </w:p>
        </w:tc>
      </w:tr>
      <w:tr w:rsidR="00000000" w14:paraId="36C636E7"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4B1B5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63CB84"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35FA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Інформаційно-комунікаційна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FF5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w:t>
            </w:r>
          </w:p>
        </w:tc>
      </w:tr>
      <w:tr w:rsidR="00000000" w14:paraId="792AA135"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35048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FB62E5"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DB95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орієнтуватись в інформаційному просторі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29C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В2Л</w:t>
            </w:r>
          </w:p>
        </w:tc>
      </w:tr>
      <w:tr w:rsidR="00000000" w14:paraId="2B80182D"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777520"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D53034"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7242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ефективно використовувати ІКТ та електронні (цифрові) освітні ресурси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40F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В2.2</w:t>
            </w:r>
          </w:p>
        </w:tc>
      </w:tr>
      <w:tr w:rsidR="00000000" w14:paraId="757105AA"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2C450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60C66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50E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дотримуватись правил безпечної поведінки в цифровому середовищі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7E4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В2.3</w:t>
            </w:r>
          </w:p>
        </w:tc>
      </w:tr>
      <w:tr w:rsidR="00000000" w14:paraId="7FF0B68E" w14:textId="77777777">
        <w:trPr>
          <w:divId w:val="71304651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BF33A7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D172D9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Лідерство і партнерська взаємодія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E5F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Лідерська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15FB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w:t>
            </w:r>
          </w:p>
        </w:tc>
      </w:tr>
      <w:tr w:rsidR="00000000" w14:paraId="7A493BF1"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985AB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DC5B44"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428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самопрезентації та презентації діяльності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149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Г1Л</w:t>
            </w:r>
          </w:p>
        </w:tc>
      </w:tr>
      <w:tr w:rsidR="00000000" w14:paraId="0CE67843"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8D860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5AE57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331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Здатність до адаптивності та </w:t>
            </w:r>
            <w:proofErr w:type="spellStart"/>
            <w:r>
              <w:rPr>
                <w:rFonts w:ascii="Times New Roman" w:eastAsiaTheme="minorEastAsia" w:hAnsi="Times New Roman" w:cs="Times New Roman"/>
              </w:rPr>
              <w:t>стресостійкості</w:t>
            </w:r>
            <w:proofErr w:type="spellEnd"/>
            <w:r>
              <w:rPr>
                <w:rFonts w:ascii="Times New Roman" w:eastAsiaTheme="minorEastAsia" w:hAnsi="Times New Roman" w:cs="Times New Roman"/>
              </w:rPr>
              <w:t>, швидкого реагування на зміни під час професійної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FB0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Г1.2</w:t>
            </w:r>
          </w:p>
        </w:tc>
      </w:tr>
      <w:tr w:rsidR="00000000" w14:paraId="61A9E609"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A0517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24C1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3D5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ефективного врегулювання конфліктів та профілактики професійного вигорання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106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Г1.3</w:t>
            </w:r>
          </w:p>
        </w:tc>
      </w:tr>
      <w:tr w:rsidR="00000000" w14:paraId="4E091668"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EAC93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3592E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0840C" w14:textId="77777777" w:rsidR="00000000" w:rsidRDefault="00000000">
            <w:pPr>
              <w:spacing w:before="100" w:beforeAutospacing="1" w:after="100" w:afterAutospacing="1"/>
              <w:rPr>
                <w:rFonts w:ascii="Times New Roman" w:eastAsiaTheme="minorEastAsia" w:hAnsi="Times New Roman" w:cs="Times New Roman"/>
              </w:rPr>
            </w:pPr>
            <w:proofErr w:type="spellStart"/>
            <w:r>
              <w:rPr>
                <w:rFonts w:ascii="Times New Roman" w:eastAsiaTheme="minorEastAsia" w:hAnsi="Times New Roman" w:cs="Times New Roman"/>
              </w:rPr>
              <w:t>Емоційно</w:t>
            </w:r>
            <w:proofErr w:type="spellEnd"/>
            <w:r>
              <w:rPr>
                <w:rFonts w:ascii="Times New Roman" w:eastAsiaTheme="minorEastAsia" w:hAnsi="Times New Roman" w:cs="Times New Roman"/>
              </w:rPr>
              <w:t>-етична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6B70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w:t>
            </w:r>
          </w:p>
        </w:tc>
      </w:tr>
      <w:tr w:rsidR="00000000" w14:paraId="1A5582B2"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AD85D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F3B4A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9C6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саморегуляції та толерантної взаємодії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AC93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Г2Л</w:t>
            </w:r>
          </w:p>
        </w:tc>
      </w:tr>
      <w:tr w:rsidR="00000000" w14:paraId="274B40DF"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839FF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9D5EA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6A9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усвідомленої, конструктивної та екологічної взаємодії з учасниками освітнього процесу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7CE1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Г2.2</w:t>
            </w:r>
          </w:p>
        </w:tc>
      </w:tr>
      <w:tr w:rsidR="00000000" w14:paraId="26700514" w14:textId="77777777">
        <w:trPr>
          <w:divId w:val="71304651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D047B0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FF0E1C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Стратегічний розвиток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39E5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Стратегічне управління та розвиток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197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w:t>
            </w:r>
          </w:p>
        </w:tc>
      </w:tr>
      <w:tr w:rsidR="00000000" w14:paraId="37C28127"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7FA1D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716DB4"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A8B1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використання інструментів стратегічного планування діяльності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2FD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Ґ1.1</w:t>
            </w:r>
          </w:p>
        </w:tc>
      </w:tr>
      <w:tr w:rsidR="00000000" w14:paraId="216B8F91"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E1844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D03E4"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B291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розробляти стратегію закладу освіти з урахуванням інтересів та потреб учасників освітнього процесу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3C9A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Ґ1.2</w:t>
            </w:r>
          </w:p>
        </w:tc>
      </w:tr>
      <w:tr w:rsidR="00000000" w14:paraId="28FC008B"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6F723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7E495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EE9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забезпечити функціонування внутрішньої системи забезпечення якості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07A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Ґ1.3</w:t>
            </w:r>
          </w:p>
        </w:tc>
      </w:tr>
      <w:tr w:rsidR="00000000" w14:paraId="07F3C945"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D8AA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ADA87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087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створювати умови для здійснення дієвого та відкритого громадського нагляду (контролю) за діяльністю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1B2C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Ґ1.4</w:t>
            </w:r>
          </w:p>
        </w:tc>
      </w:tr>
      <w:tr w:rsidR="00000000" w14:paraId="27F15260"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7D1B2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87A52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7D1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створювати умови для громадського самоврядування в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B0B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Ґ1.5</w:t>
            </w:r>
          </w:p>
        </w:tc>
      </w:tr>
      <w:tr w:rsidR="00000000" w14:paraId="1EB7413D"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1EF2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1D4C3"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C0BE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Стратегічна комунікація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0F58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w:t>
            </w:r>
          </w:p>
        </w:tc>
      </w:tr>
      <w:tr w:rsidR="00000000" w14:paraId="1012E0A5"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4E7FC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89AF9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319A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представляти інтереси закладу дошкільної освіти у відносинах з державними органами, органами місцевого самоврядування, юридичними та фізичними особами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B68D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Ґ2.1</w:t>
            </w:r>
          </w:p>
        </w:tc>
      </w:tr>
      <w:tr w:rsidR="00000000" w14:paraId="76ECC006"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40E52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A48A8C"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F43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Нормативно-правова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D26F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w:t>
            </w:r>
          </w:p>
        </w:tc>
      </w:tr>
      <w:tr w:rsidR="00000000" w14:paraId="1A5216B9"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8F8E67"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56F8BB"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0CC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керуватися в управлінській діяльності законодавством України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3146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Ґ3.1</w:t>
            </w:r>
          </w:p>
        </w:tc>
      </w:tr>
      <w:tr w:rsidR="00000000" w14:paraId="386FBD31"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3E7B3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0AD0AB"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ED1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до документування управлінської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C45D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Ґ3.2</w:t>
            </w:r>
          </w:p>
        </w:tc>
      </w:tr>
      <w:tr w:rsidR="00000000" w14:paraId="1ADB1C1A"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9DF3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B4EF5C"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86F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забезпечувати дотримання академічної доброчесності учасниками освітнього процесу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BD2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Ґ3.3</w:t>
            </w:r>
          </w:p>
        </w:tc>
      </w:tr>
      <w:tr w:rsidR="00000000" w14:paraId="3F1B2FC1" w14:textId="77777777">
        <w:trPr>
          <w:divId w:val="7130465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D1C020"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46BA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3ED2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Здатність здійснювати професійну діяльність державною мовою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E673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Ґ3.4</w:t>
            </w:r>
          </w:p>
        </w:tc>
      </w:tr>
    </w:tbl>
    <w:p w14:paraId="1103D97B" w14:textId="77777777" w:rsidR="00000000" w:rsidRDefault="00000000">
      <w:pPr>
        <w:spacing w:before="225" w:after="225"/>
        <w:jc w:val="center"/>
        <w:outlineLvl w:val="3"/>
        <w:divId w:val="91896729"/>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 Опис трудових функцій; професійні компетентності; знання, уміння та навички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2"/>
        <w:gridCol w:w="1800"/>
        <w:gridCol w:w="2029"/>
        <w:gridCol w:w="2053"/>
        <w:gridCol w:w="2634"/>
      </w:tblGrid>
      <w:tr w:rsidR="00000000" w14:paraId="79CEB927" w14:textId="77777777">
        <w:trPr>
          <w:divId w:val="177755883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AF968"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Трудові функції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EEDB0"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Предмети та засоби праці</w:t>
            </w:r>
            <w:r>
              <w:rPr>
                <w:rFonts w:ascii="Times New Roman" w:eastAsiaTheme="minorEastAsia" w:hAnsi="Times New Roman" w:cs="Times New Roman"/>
              </w:rPr>
              <w:br/>
              <w:t>(обладнання, устаткування, матеріали, інструмент)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49CA"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Професійні компетентності (за трудовою дією або групою трудових дій)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7D7C"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Знання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2D33D" w14:textId="77777777" w:rsidR="00000000" w:rsidRDefault="00000000">
            <w:pPr>
              <w:spacing w:before="100" w:beforeAutospacing="1" w:after="100" w:afterAutospacing="1"/>
              <w:jc w:val="center"/>
              <w:rPr>
                <w:rFonts w:ascii="Times New Roman" w:eastAsiaTheme="minorEastAsia" w:hAnsi="Times New Roman" w:cs="Times New Roman"/>
              </w:rPr>
            </w:pPr>
            <w:r>
              <w:rPr>
                <w:rFonts w:ascii="Times New Roman" w:eastAsiaTheme="minorEastAsia" w:hAnsi="Times New Roman" w:cs="Times New Roman"/>
              </w:rPr>
              <w:t>Уміння та навички</w:t>
            </w:r>
          </w:p>
        </w:tc>
      </w:tr>
      <w:tr w:rsidR="00000000" w14:paraId="1F97540B" w14:textId="77777777">
        <w:trPr>
          <w:divId w:val="177755883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AA1FFE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 Організація здорового, безпечного, </w:t>
            </w:r>
            <w:r>
              <w:rPr>
                <w:rFonts w:ascii="Times New Roman" w:eastAsiaTheme="minorEastAsia" w:hAnsi="Times New Roman" w:cs="Times New Roman"/>
              </w:rPr>
              <w:lastRenderedPageBreak/>
              <w:t>розвивального, Інклюзивного освітнього середовища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3E25E8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Меблі, канцелярське приладдя, </w:t>
            </w:r>
            <w:r>
              <w:rPr>
                <w:rFonts w:ascii="Times New Roman" w:eastAsiaTheme="minorEastAsia" w:hAnsi="Times New Roman" w:cs="Times New Roman"/>
              </w:rPr>
              <w:lastRenderedPageBreak/>
              <w:t>персональний комп’ютер (ноутбук), принтер, сканер й інші засоби</w:t>
            </w:r>
          </w:p>
          <w:p w14:paraId="1E519B0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оргтехніки, електронні освітні платформи, електронні (цифрові) освітні ресурси, педагогічна та психологічна література, Державний стандарт дошкільної освіти, освітні програми, методичні рекомендації до освітніх програм та організації освітнього процесу, дидактичні та методичні матеріали, наочність</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BB4BBD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А1 </w:t>
            </w:r>
            <w:proofErr w:type="spellStart"/>
            <w:r>
              <w:rPr>
                <w:rFonts w:ascii="Times New Roman" w:eastAsiaTheme="minorEastAsia" w:hAnsi="Times New Roman" w:cs="Times New Roman"/>
              </w:rPr>
              <w:t>Здоров’язбережувальна</w:t>
            </w:r>
            <w:proofErr w:type="spellEnd"/>
          </w:p>
        </w:tc>
      </w:tr>
      <w:tr w:rsidR="00000000" w14:paraId="78F52B2B"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7FE62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ADADA1"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5EAC13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А1.1 Здатність забезпечити </w:t>
            </w:r>
            <w:r>
              <w:rPr>
                <w:rFonts w:ascii="Times New Roman" w:eastAsiaTheme="minorEastAsia" w:hAnsi="Times New Roman" w:cs="Times New Roman"/>
              </w:rPr>
              <w:lastRenderedPageBreak/>
              <w:t>дотримання правил пожежної безпеки, цивільного захисту та безпеки життєдіяльності, вимог санітарного законодавства, законодавства про безпечність та якість харчових продуктів під час освітнього процесу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6E7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А.1.1.31 Нормативно-</w:t>
            </w:r>
            <w:r>
              <w:rPr>
                <w:rFonts w:ascii="Times New Roman" w:eastAsiaTheme="minorEastAsia" w:hAnsi="Times New Roman" w:cs="Times New Roman"/>
              </w:rPr>
              <w:lastRenderedPageBreak/>
              <w:t>правові, теоретичні, технічні основи пожежної безпеки, цивільного захисту та безпеки життєдіяльності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5644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А1.1.У1 Планувати і здійснювати систему </w:t>
            </w:r>
            <w:r>
              <w:rPr>
                <w:rFonts w:ascii="Times New Roman" w:eastAsiaTheme="minorEastAsia" w:hAnsi="Times New Roman" w:cs="Times New Roman"/>
              </w:rPr>
              <w:lastRenderedPageBreak/>
              <w:t>заходів щодо захисту учасників освітнього процесу і матеріальних цінностей у разі військових дій, стихійних лих або техногенних катастроф</w:t>
            </w:r>
          </w:p>
        </w:tc>
      </w:tr>
      <w:tr w:rsidR="00000000" w14:paraId="7B034149"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860AFA"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600A7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7F2604"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241A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А.1.1.32 Вимоги санітарного законодавства, безпечності та якості харчових продуктів відповідно до принципів Системи управління безпечністю харчових продуктів (НАССР)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E0B4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А1.1.У2 Забезпечувати дотримання вимог безпеки життєдіяльності, санітарного законодавства та організації харчування в закладі дошкільної освіти згідно принципів Системи управління безпечністю харчових продуктів (НАССР)</w:t>
            </w:r>
          </w:p>
        </w:tc>
      </w:tr>
      <w:tr w:rsidR="00000000" w14:paraId="7E33DC40"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EC8AF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9B68C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10D9EB"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C4A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А.1.1.33 Особливості використання </w:t>
            </w:r>
            <w:proofErr w:type="spellStart"/>
            <w:r>
              <w:rPr>
                <w:rFonts w:ascii="Times New Roman" w:eastAsiaTheme="minorEastAsia" w:hAnsi="Times New Roman" w:cs="Times New Roman"/>
              </w:rPr>
              <w:t>здоров’язбе</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режувальних</w:t>
            </w:r>
            <w:proofErr w:type="spellEnd"/>
            <w:r>
              <w:rPr>
                <w:rFonts w:ascii="Times New Roman" w:eastAsiaTheme="minorEastAsia" w:hAnsi="Times New Roman" w:cs="Times New Roman"/>
              </w:rPr>
              <w:t xml:space="preserve"> технологій в освітньому процесі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8B13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А1.1.У3 Використовувати </w:t>
            </w:r>
            <w:proofErr w:type="spellStart"/>
            <w:r>
              <w:rPr>
                <w:rFonts w:ascii="Times New Roman" w:eastAsiaTheme="minorEastAsia" w:hAnsi="Times New Roman" w:cs="Times New Roman"/>
              </w:rPr>
              <w:t>здоров’язбережувальні</w:t>
            </w:r>
            <w:proofErr w:type="spellEnd"/>
            <w:r>
              <w:rPr>
                <w:rFonts w:ascii="Times New Roman" w:eastAsiaTheme="minorEastAsia" w:hAnsi="Times New Roman" w:cs="Times New Roman"/>
              </w:rPr>
              <w:t xml:space="preserve"> технології в освітньому процесі</w:t>
            </w:r>
          </w:p>
        </w:tc>
      </w:tr>
      <w:tr w:rsidR="00000000" w14:paraId="5913D6D4"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958FD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BB1579"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E33A6E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А1.2 Здатність створювати освітнє середовище, вільне від насильства та </w:t>
            </w:r>
            <w:proofErr w:type="spellStart"/>
            <w:r>
              <w:rPr>
                <w:rFonts w:ascii="Times New Roman" w:eastAsiaTheme="minorEastAsia" w:hAnsi="Times New Roman" w:cs="Times New Roman"/>
              </w:rPr>
              <w:t>булінгу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1E5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А.1.2.31 Нормативно-правові вимоги щодо попередження та протидії </w:t>
            </w:r>
            <w:proofErr w:type="spellStart"/>
            <w:r>
              <w:rPr>
                <w:rFonts w:ascii="Times New Roman" w:eastAsiaTheme="minorEastAsia" w:hAnsi="Times New Roman" w:cs="Times New Roman"/>
              </w:rPr>
              <w:t>булінгу</w:t>
            </w:r>
            <w:proofErr w:type="spellEnd"/>
            <w:r>
              <w:rPr>
                <w:rFonts w:ascii="Times New Roman" w:eastAsiaTheme="minorEastAsia" w:hAnsi="Times New Roman" w:cs="Times New Roman"/>
              </w:rPr>
              <w:t xml:space="preserve"> в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31C5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А1.2У1 Планувати та вживати заходи щодо попередження та протидії </w:t>
            </w:r>
            <w:proofErr w:type="spellStart"/>
            <w:r>
              <w:rPr>
                <w:rFonts w:ascii="Times New Roman" w:eastAsiaTheme="minorEastAsia" w:hAnsi="Times New Roman" w:cs="Times New Roman"/>
              </w:rPr>
              <w:t>булінгу</w:t>
            </w:r>
            <w:proofErr w:type="spellEnd"/>
            <w:r>
              <w:rPr>
                <w:rFonts w:ascii="Times New Roman" w:eastAsiaTheme="minorEastAsia" w:hAnsi="Times New Roman" w:cs="Times New Roman"/>
              </w:rPr>
              <w:t xml:space="preserve"> серед учасників освітнього процесу</w:t>
            </w:r>
          </w:p>
        </w:tc>
      </w:tr>
      <w:tr w:rsidR="00000000" w14:paraId="18278564"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2561F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2B866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D14463"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971A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А.1.2.32 Способи міжвідомчої взаємодії закладу дошкільної освіти з іншими органами і службами щодо захисту прав дітей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A6F9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А.1.2.У2 Організовувати міжвідомчу взаємодію закладу дошкільної освіти з іншими органами і службами захисту прав дітей з метою попередження та подолання фізичного, психологічного, емоційного насильства та </w:t>
            </w:r>
            <w:proofErr w:type="spellStart"/>
            <w:r>
              <w:rPr>
                <w:rFonts w:ascii="Times New Roman" w:eastAsiaTheme="minorEastAsia" w:hAnsi="Times New Roman" w:cs="Times New Roman"/>
              </w:rPr>
              <w:t>булінгу</w:t>
            </w:r>
            <w:proofErr w:type="spellEnd"/>
          </w:p>
        </w:tc>
      </w:tr>
      <w:tr w:rsidR="00000000" w14:paraId="0D5ED379"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35142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524F24"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2FC6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А1.3 Здатність до організації діяльності психологічної служби та соціально- педагогічного патронажу в </w:t>
            </w:r>
            <w:r>
              <w:rPr>
                <w:rFonts w:ascii="Times New Roman" w:eastAsiaTheme="minorEastAsia" w:hAnsi="Times New Roman" w:cs="Times New Roman"/>
              </w:rPr>
              <w:lastRenderedPageBreak/>
              <w:t>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A040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А.1.3.31 Нормативно-правові основи діяльності психологічної служби та </w:t>
            </w:r>
            <w:proofErr w:type="spellStart"/>
            <w:r>
              <w:rPr>
                <w:rFonts w:ascii="Times New Roman" w:eastAsiaTheme="minorEastAsia" w:hAnsi="Times New Roman" w:cs="Times New Roman"/>
              </w:rPr>
              <w:t>со</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ціал</w:t>
            </w:r>
            <w:proofErr w:type="spellEnd"/>
            <w:r>
              <w:rPr>
                <w:rFonts w:ascii="Times New Roman" w:eastAsiaTheme="minorEastAsia" w:hAnsi="Times New Roman" w:cs="Times New Roman"/>
              </w:rPr>
              <w:t xml:space="preserve"> ь но-педагогічно го патронажу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C5F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А1.3.У1 Планувати і забезпечувати ефективну діяльність психологічної служби та соціально-педагогічного патронажу</w:t>
            </w:r>
          </w:p>
        </w:tc>
      </w:tr>
      <w:tr w:rsidR="00000000" w14:paraId="236CDC39"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E3746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5EDD5" w14:textId="77777777" w:rsidR="00000000" w:rsidRDefault="00000000">
            <w:pPr>
              <w:rPr>
                <w:rFonts w:ascii="Times New Roman" w:eastAsiaTheme="minorEastAsia"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6B1F0B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 Проектувальна</w:t>
            </w:r>
          </w:p>
        </w:tc>
      </w:tr>
      <w:tr w:rsidR="00000000" w14:paraId="2710B51D"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4949A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9B686D"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50218D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А2.1 Здатність до проектування та аналізу ефективності організації освітнього простору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5BC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А2.1.31 Принцип універсального дизайну та розумного пристосування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CDEE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А2.1.У1 Аналізувати ефективність проектування та організації освітнього простору з урахуванням принципів універсального дизайну та розумного пристосування</w:t>
            </w:r>
          </w:p>
        </w:tc>
      </w:tr>
      <w:tr w:rsidR="00000000" w14:paraId="5219C832"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0E7E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CDAF5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CC39F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90D7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А2.1.32 Санітарно-гігієнічні вимоги до улаштування території та приміщень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5E89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А2.1.У2 Організовувати безпечний освітній простір з урахуванням санітарно-гігієнічних вимог</w:t>
            </w:r>
          </w:p>
        </w:tc>
      </w:tr>
      <w:tr w:rsidR="00000000" w14:paraId="3DCC46AF"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1F4F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C06B0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D77CBC"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F5D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А2.1.33 Вимоги до розвивального та інклюзивного освітнього простору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B0B4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А2.1.У3 Проектувати освітній простір закладу дошкільної освіти з урахуванням вікових особливостей, психічного розвитку та потреб здобувачів освіти</w:t>
            </w:r>
          </w:p>
        </w:tc>
      </w:tr>
      <w:tr w:rsidR="00000000" w14:paraId="07DC64D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C081A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3A30CA"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76EA8C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А2.2 Здатність до створення безпечних і нешкідливих умов праці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D834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А2.2.31 Санітарні, ергономічні вимоги до проектування робочих місць, охорони праці працівників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2225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А2.2.У1 Організовувати робочі місця працівників закладу дошкільної освіти з урахуванням санітарних, ергономічних вимог та вимог з охорони праці</w:t>
            </w:r>
          </w:p>
        </w:tc>
      </w:tr>
      <w:tr w:rsidR="00000000" w14:paraId="5384BC8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160C2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DC67B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84B35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2B1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А2.2.32 Порядок атестації робочих місць працівників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ADFB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А2.2.У2 Здійснювати своєчасну атестацію робочих місць</w:t>
            </w:r>
          </w:p>
        </w:tc>
      </w:tr>
      <w:tr w:rsidR="00000000" w14:paraId="52BFF8B7" w14:textId="77777777">
        <w:trPr>
          <w:divId w:val="177755883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641737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 Управління закладом дошкільної освіти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7F76FB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Меблі, канцелярське приладдя, персональний комп’ютер (ноутбук), принтер, сканер й інші засоби</w:t>
            </w:r>
          </w:p>
          <w:p w14:paraId="2A850D3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оргтехніки, електронні освітні платформи, </w:t>
            </w:r>
            <w:r>
              <w:rPr>
                <w:rFonts w:ascii="Times New Roman" w:eastAsiaTheme="minorEastAsia" w:hAnsi="Times New Roman" w:cs="Times New Roman"/>
              </w:rPr>
              <w:lastRenderedPageBreak/>
              <w:t>електронні (цифрові) освітні ресурси, педагогічна та психологічна література, Державний стандарт дошкільної освіти, освітні програми, методичні рекомендації до освітніх програм та організації освітнього процесу, дидактичні та методичні матеріали, наочність</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D58624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Б1 Операційне управління закладом дошкільної освіти</w:t>
            </w:r>
          </w:p>
        </w:tc>
      </w:tr>
      <w:tr w:rsidR="00000000" w14:paraId="2A58C70E"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B56F0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71449F"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46262E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Б1.1 Здатність ефективно здійснювати фінансово- господарську діяльність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006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Б1.1.31 Нормативно-правова база організації фінансово- господарської діяльності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4E8E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Б1.1.У1 Організовувати фінансово- господарську діяльність закладу дошкільної освіти</w:t>
            </w:r>
          </w:p>
        </w:tc>
      </w:tr>
      <w:tr w:rsidR="00000000" w14:paraId="295ED4B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D940B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93D9F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1E72E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B30E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Б1.1.32 Основи бухгалтерського обліку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F189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Б1.1 .У2 Організовувати бухгалтерський облік закладу дошкільної освіти</w:t>
            </w:r>
          </w:p>
        </w:tc>
      </w:tr>
      <w:tr w:rsidR="00000000" w14:paraId="562739CF"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140A8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E411B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896AC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574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 1.1.33 Матеріально-технічна база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8DF3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 1.1.У3 Зберігати, зміцнювати та раціонально використовувати матеріально-технічну базу закладу дошкільної освіти</w:t>
            </w:r>
          </w:p>
        </w:tc>
      </w:tr>
      <w:tr w:rsidR="00000000" w14:paraId="263836E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E1A05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D0801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CF00CC"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E510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Б1.1.34 Вимоги до термінів і форм оприлюднення результатів фінансово- господарської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296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Б1.1.У4 Оприлюднювати результати фінансово-господарської діяльності</w:t>
            </w:r>
          </w:p>
        </w:tc>
      </w:tr>
      <w:tr w:rsidR="00000000" w14:paraId="58FFB8AA"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FB68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2B2F9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CE858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8B9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Б 1.1.35 Основи </w:t>
            </w:r>
            <w:proofErr w:type="spellStart"/>
            <w:r>
              <w:rPr>
                <w:rFonts w:ascii="Times New Roman" w:eastAsiaTheme="minorEastAsia" w:hAnsi="Times New Roman" w:cs="Times New Roman"/>
              </w:rPr>
              <w:t>фандрейзингу</w:t>
            </w:r>
            <w:proofErr w:type="spellEnd"/>
            <w:r>
              <w:rPr>
                <w:rFonts w:ascii="Times New Roman" w:eastAsiaTheme="minorEastAsia" w:hAnsi="Times New Roman" w:cs="Times New Roman"/>
              </w:rPr>
              <w:t xml:space="preserve"> та </w:t>
            </w:r>
            <w:proofErr w:type="spellStart"/>
            <w:r>
              <w:rPr>
                <w:rFonts w:ascii="Times New Roman" w:eastAsiaTheme="minorEastAsia" w:hAnsi="Times New Roman" w:cs="Times New Roman"/>
              </w:rPr>
              <w:t>краудфандингу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665E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Б1.1.У5 Використовувати інструменти </w:t>
            </w:r>
            <w:proofErr w:type="spellStart"/>
            <w:r>
              <w:rPr>
                <w:rFonts w:ascii="Times New Roman" w:eastAsiaTheme="minorEastAsia" w:hAnsi="Times New Roman" w:cs="Times New Roman"/>
              </w:rPr>
              <w:t>фандрейзингу</w:t>
            </w:r>
            <w:proofErr w:type="spellEnd"/>
            <w:r>
              <w:rPr>
                <w:rFonts w:ascii="Times New Roman" w:eastAsiaTheme="minorEastAsia" w:hAnsi="Times New Roman" w:cs="Times New Roman"/>
              </w:rPr>
              <w:t xml:space="preserve"> та </w:t>
            </w:r>
            <w:proofErr w:type="spellStart"/>
            <w:r>
              <w:rPr>
                <w:rFonts w:ascii="Times New Roman" w:eastAsiaTheme="minorEastAsia" w:hAnsi="Times New Roman" w:cs="Times New Roman"/>
              </w:rPr>
              <w:t>краудфандингу</w:t>
            </w:r>
            <w:proofErr w:type="spellEnd"/>
            <w:r>
              <w:rPr>
                <w:rFonts w:ascii="Times New Roman" w:eastAsiaTheme="minorEastAsia" w:hAnsi="Times New Roman" w:cs="Times New Roman"/>
              </w:rPr>
              <w:t xml:space="preserve"> для залучення матеріальних та нематеріальних ресурсів</w:t>
            </w:r>
          </w:p>
        </w:tc>
      </w:tr>
      <w:tr w:rsidR="00000000" w14:paraId="017BBC21"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5C2D9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4EFAC4"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CF6E80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Б1.2 Здатність до організації та контролю харчування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1131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Б1.2.31 Нормативно-правова база організації та контролю харчування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2C9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Б1.2.У1 Здійснювати організацію та контроль за якістю харчування у закладі дошкільної освіти відповідно до законодавства та з урахуванням постійно діючих процедур Системи управління безпечністю харчових продуктів (НАССР)</w:t>
            </w:r>
          </w:p>
        </w:tc>
      </w:tr>
      <w:tr w:rsidR="00000000" w14:paraId="7F048EAA"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ECDE5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1B34E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C88FB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D2C6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 1.2.32 Норми харчування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409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Б1.2.У2 Здійснювати організацію харчування в закладі дошкільної освіти з урахуванням принципів здорового харчування та національних культурних традицій</w:t>
            </w:r>
          </w:p>
        </w:tc>
      </w:tr>
      <w:tr w:rsidR="00000000" w14:paraId="1F978029"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E2027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85B96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261EA6"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2A0A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Б1.2.33 Порядок організації харчування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A9C3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Б1.2.У3 Планувати та організовувати харчування у закладі освіти</w:t>
            </w:r>
          </w:p>
        </w:tc>
      </w:tr>
      <w:tr w:rsidR="00000000" w14:paraId="7EA7FC46"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1C75B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DD37C"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379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Б1.3 Здатність до організації та контролю медичного обслуговування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CFCF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Б1.3.31 Нормативно-правова база організації та контролю медичного обслуговування у </w:t>
            </w:r>
            <w:r>
              <w:rPr>
                <w:rFonts w:ascii="Times New Roman" w:eastAsiaTheme="minorEastAsia" w:hAnsi="Times New Roman" w:cs="Times New Roman"/>
              </w:rPr>
              <w:lastRenderedPageBreak/>
              <w:t>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075E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Б1.3.У1 Організовувати та здійснювати контроль за медичним обслуговуванням у закладі дошкільної освіти</w:t>
            </w:r>
          </w:p>
        </w:tc>
      </w:tr>
      <w:tr w:rsidR="00000000" w14:paraId="789211F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86161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098821"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4B840C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 Здатність до управління персоналом та командної взаємодії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675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Б1.4.31 Нормативно-правова база з організації трудових відносин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A516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Б1.4.У1 Здійснювати адміністративно- кадрове регулювання трудових відносин.</w:t>
            </w:r>
          </w:p>
        </w:tc>
      </w:tr>
      <w:tr w:rsidR="00000000" w14:paraId="26E5E07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C8355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B3AB0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B492D2"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1380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Б1.4.32 Основи управління персоналом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EADF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Б1.4.У2 Використовувати сучасні методи та інструменти управління персоналом</w:t>
            </w:r>
          </w:p>
        </w:tc>
      </w:tr>
      <w:tr w:rsidR="00000000" w14:paraId="1A59AED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E1CE8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BC4CCA"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DA82A6"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0D0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 1.4.33 Сутність та функції організаційної культури закладу дошкільної освіта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761A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Б1.4.У3 Здійснювати підбір, навчання та управління персоналом через систему спільних цінностей, поглядів та ставлень</w:t>
            </w:r>
          </w:p>
        </w:tc>
      </w:tr>
      <w:tr w:rsidR="00000000" w14:paraId="5BD01A69"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95350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21812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57797"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97FF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 1.4.34 Засади командної взаємодії під час управлінської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3C1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Б1.4.У4 Застосовувати принципи командної взаємодії в управлінській діяльності</w:t>
            </w:r>
          </w:p>
        </w:tc>
      </w:tr>
      <w:tr w:rsidR="00000000" w14:paraId="0556B9F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921DD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07A7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B6A5C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3BEB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Б1.4.35 Принципи та засади делегування повноважень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DF2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Б1.4.У5 Делегувати повноваження та керівництво закладом дошкільної освіти</w:t>
            </w:r>
          </w:p>
        </w:tc>
      </w:tr>
      <w:tr w:rsidR="00000000" w14:paraId="099FAF7E"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29BCF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42D6A0"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3086E1"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158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Б1.4.36 Нормативно-правові засади підвищення кваліфікації та професійного розвитку педагогічних працівників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E4AF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Б1.4.У6 Створювати умови для безперервного професійного розвитку персоналу</w:t>
            </w:r>
          </w:p>
        </w:tc>
      </w:tr>
      <w:tr w:rsidR="00000000" w14:paraId="2D083E6B"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1C379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8E3669" w14:textId="77777777" w:rsidR="00000000" w:rsidRDefault="00000000">
            <w:pPr>
              <w:rPr>
                <w:rFonts w:ascii="Times New Roman" w:eastAsiaTheme="minorEastAsia"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9CA32B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 Організаційно-методична</w:t>
            </w:r>
          </w:p>
        </w:tc>
      </w:tr>
      <w:tr w:rsidR="00000000" w14:paraId="48138D51"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4F619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5FCC13"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624D62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 Здатність забезпечувати організацію освітнього процесу у закладі дошкільної освіти з урахуванням запитів його учасників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8B40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Б2.1.31 Нормативно-правова база з організації освітнього процесу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FD8F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Б2.1.У1 Організовувати освітній процес згідно з вимогами законодавчих і нормативно-правових документів</w:t>
            </w:r>
          </w:p>
        </w:tc>
      </w:tr>
      <w:tr w:rsidR="00000000" w14:paraId="6C65766B"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21337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C1452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870E4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D36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Б2.1.3. Особливості функціонування освітньої системи України в цілому та системи дошкільної освіти зокрема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7D78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Б2.1.У2 Реалізовувати освітній процес у відповідності до принципів та цінностей дошкільної освіти</w:t>
            </w:r>
          </w:p>
        </w:tc>
      </w:tr>
      <w:tr w:rsidR="00000000" w14:paraId="333390B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7CCF40"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277EC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37586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606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Б2.1.3. Міжнародні тенденцій у сфері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631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Б2.1.У3 Критично аналізувати та інтегрувати провідний педагогічний досвід у освітній процесу закладу</w:t>
            </w:r>
          </w:p>
        </w:tc>
      </w:tr>
      <w:tr w:rsidR="00000000" w14:paraId="286C483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439AE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99F19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D55897"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579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Б2.1.34. Основи дошкільної дидактики, дитячої та вікової психології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0572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Б2.1.У4 Обирати та застосовувати ефективні методи, форми та засоби організації особистісно-орієнтованого освітнього процесу</w:t>
            </w:r>
          </w:p>
        </w:tc>
      </w:tr>
      <w:tr w:rsidR="00000000" w14:paraId="71D5036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1B1FA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9B0470"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063FA9"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523B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Б2.1.35 Засади педагогіки партнерства та громадського самоврядування в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7FDE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Б2.1.У5 Залучати всіх учасників освітнього процесу до його організації та реалізації</w:t>
            </w:r>
          </w:p>
        </w:tc>
      </w:tr>
      <w:tr w:rsidR="00000000" w14:paraId="049281E4"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F14B6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E5BFE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FFB777"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330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Б2.1.36 Проектний менеджмент у сфері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B6B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Б2.1.У6 Організовувати та управляти освітніми проектами, обирати адекватні критерії вивчення та оцінювання управлінських й освітніх процесів</w:t>
            </w:r>
          </w:p>
        </w:tc>
      </w:tr>
      <w:tr w:rsidR="00000000" w14:paraId="43ECF544"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8DB64A"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96D9AC"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97C7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Б2.2 Здатність створювати умови для ефективного функціонування команди психолого-педагогічного супроводу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D6B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Б2.2.31 Нормативні та організаційні засади функціонування команди психолого-педагогічного супроводу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FD6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Б2.2.У1 Створювати умови для ефективної взаємодії колективу закладу та команди психолого- педагогічного супроводу з метою забезпечення потреб </w:t>
            </w:r>
            <w:proofErr w:type="spellStart"/>
            <w:r>
              <w:rPr>
                <w:rFonts w:ascii="Times New Roman" w:eastAsiaTheme="minorEastAsia" w:hAnsi="Times New Roman" w:cs="Times New Roman"/>
              </w:rPr>
              <w:t>здобувана</w:t>
            </w:r>
            <w:proofErr w:type="spellEnd"/>
            <w:r>
              <w:rPr>
                <w:rFonts w:ascii="Times New Roman" w:eastAsiaTheme="minorEastAsia" w:hAnsi="Times New Roman" w:cs="Times New Roman"/>
              </w:rPr>
              <w:t xml:space="preserve"> освіти</w:t>
            </w:r>
          </w:p>
        </w:tc>
      </w:tr>
      <w:tr w:rsidR="00000000" w14:paraId="50B4588F"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8A08E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8509B1"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1C1E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Б2.3 Здатність до методичної підтримки та супроводу педагогічного персоналу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8F62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Б2.3.31 Особливості методичного супроводу освітнього процесу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8800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Б2.3.У1 Використовувати ефективні форми, методи організації методичної підтримки та супроводу педагогічного персоналу</w:t>
            </w:r>
          </w:p>
        </w:tc>
      </w:tr>
      <w:tr w:rsidR="00000000" w14:paraId="47FEE62E"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6372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6DF8F5" w14:textId="77777777" w:rsidR="00000000" w:rsidRDefault="00000000">
            <w:pPr>
              <w:rPr>
                <w:rFonts w:ascii="Times New Roman" w:eastAsiaTheme="minorEastAsia"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3F48E2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 Комунікативна</w:t>
            </w:r>
          </w:p>
        </w:tc>
      </w:tr>
      <w:tr w:rsidR="00000000" w14:paraId="3F503680"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D1556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C5BFA3"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A558FA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Б3.1 Здатність до ефективної комунікації з учасниками освітнього процесу та органами влади, іншими організаціями, представниками громади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5DA4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Б3.1.31 Основи та техніки ефективних комунікацій, антикризові комунікації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3CE5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Б3.1.У1 Організовувати та здійснювати комунікацію, використовувати техніки ефективних та антикризових комунікацій всередині колективу</w:t>
            </w:r>
          </w:p>
        </w:tc>
      </w:tr>
      <w:tr w:rsidR="00000000" w14:paraId="7E3C8299"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47A43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74ACE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19CD4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C4A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Б3.1.32 Інформаційний простір та канали комунікації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B06B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Б3.1.У2 Обирати та використовувати оптимальні канали </w:t>
            </w:r>
            <w:r>
              <w:rPr>
                <w:rFonts w:ascii="Times New Roman" w:eastAsiaTheme="minorEastAsia" w:hAnsi="Times New Roman" w:cs="Times New Roman"/>
              </w:rPr>
              <w:lastRenderedPageBreak/>
              <w:t>комунікації в залежності від її цілей</w:t>
            </w:r>
          </w:p>
        </w:tc>
      </w:tr>
      <w:tr w:rsidR="00000000" w14:paraId="34C4A1EB"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6B20AA"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D107F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2BE326"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6272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Б3.1.33 Основи комунікації та партнерської взаємодії з батьками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826C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Б3.1.У3 </w:t>
            </w:r>
            <w:proofErr w:type="spellStart"/>
            <w:r>
              <w:rPr>
                <w:rFonts w:ascii="Times New Roman" w:eastAsiaTheme="minorEastAsia" w:hAnsi="Times New Roman" w:cs="Times New Roman"/>
              </w:rPr>
              <w:t>Комунікувати</w:t>
            </w:r>
            <w:proofErr w:type="spellEnd"/>
            <w:r>
              <w:rPr>
                <w:rFonts w:ascii="Times New Roman" w:eastAsiaTheme="minorEastAsia" w:hAnsi="Times New Roman" w:cs="Times New Roman"/>
              </w:rPr>
              <w:t xml:space="preserve"> з батьками як з рівноправними учасниками освітнього процесу</w:t>
            </w:r>
          </w:p>
        </w:tc>
      </w:tr>
      <w:tr w:rsidR="00000000" w14:paraId="4DF8E753"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84975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AF2F8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BE89E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6B6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Б3.1.34 Компетенції органів місцевої влади у сфері управління освітою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AC5F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Б3.1.У4 Організовувати та здійснювати ефективні комунікації з органами місцевої влади у сфері управління освітою, іншими організаціями, представниками різних професійних груп та громади відповідно до їхньої компетенції</w:t>
            </w:r>
          </w:p>
        </w:tc>
      </w:tr>
      <w:tr w:rsidR="00000000" w14:paraId="33A5CCDB" w14:textId="77777777">
        <w:trPr>
          <w:divId w:val="177755883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CF322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 Безперервний особистісний та професійний розвиток</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7C38AD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Меблі, канцелярське приладдя, персональний комп’ютер (ноутбук), принтер, сканер й інші засоби оргтехніки, електронні освітні платформи, електронні (цифрові) освітні ресурси, педагогічна та психологічна література, Державний стандарт дошкільної освіти, освітні програми, методичні рекомендації до освітніх програм та організації освітнього процесу, дидактичні та методичні матеріали, наочність</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3B2F67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В1 Здатність до навчання впродовж життя</w:t>
            </w:r>
          </w:p>
        </w:tc>
      </w:tr>
      <w:tr w:rsidR="00000000" w14:paraId="413751BF"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0CC3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965D73"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28BE31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В1.1 Здатність до саморефлексії та </w:t>
            </w:r>
            <w:proofErr w:type="spellStart"/>
            <w:r>
              <w:rPr>
                <w:rFonts w:ascii="Times New Roman" w:eastAsiaTheme="minorEastAsia" w:hAnsi="Times New Roman" w:cs="Times New Roman"/>
              </w:rPr>
              <w:t>самооцінювання</w:t>
            </w:r>
            <w:proofErr w:type="spellEnd"/>
            <w:r>
              <w:rPr>
                <w:rFonts w:ascii="Times New Roman" w:eastAsiaTheme="minorEastAsia" w:hAnsi="Times New Roman" w:cs="Times New Roman"/>
              </w:rPr>
              <w:t xml:space="preserve"> управлінської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9D6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В1.1.31 Сутність, зміст, методи та способи здійснення саморефлексії та </w:t>
            </w:r>
            <w:proofErr w:type="spellStart"/>
            <w:r>
              <w:rPr>
                <w:rFonts w:ascii="Times New Roman" w:eastAsiaTheme="minorEastAsia" w:hAnsi="Times New Roman" w:cs="Times New Roman"/>
              </w:rPr>
              <w:t>самооцінювання</w:t>
            </w:r>
            <w:proofErr w:type="spellEnd"/>
            <w:r>
              <w:rPr>
                <w:rFonts w:ascii="Times New Roman" w:eastAsiaTheme="minorEastAsia" w:hAnsi="Times New Roman" w:cs="Times New Roman"/>
              </w:rPr>
              <w:t xml:space="preserve"> власної професійної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AE3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В1.1.У1 Аналізувати, усвідомлювати, узагальнювати результати власної професійної діяльності</w:t>
            </w:r>
          </w:p>
        </w:tc>
      </w:tr>
      <w:tr w:rsidR="00000000" w14:paraId="06161601"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47E25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C2977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39A01A"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D73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ВІЛ.32 </w:t>
            </w:r>
            <w:proofErr w:type="spellStart"/>
            <w:r>
              <w:rPr>
                <w:rFonts w:ascii="Times New Roman" w:eastAsiaTheme="minorEastAsia" w:hAnsi="Times New Roman" w:cs="Times New Roman"/>
              </w:rPr>
              <w:t>Професіний</w:t>
            </w:r>
            <w:proofErr w:type="spellEnd"/>
            <w:r>
              <w:rPr>
                <w:rFonts w:ascii="Times New Roman" w:eastAsiaTheme="minorEastAsia" w:hAnsi="Times New Roman" w:cs="Times New Roman"/>
              </w:rPr>
              <w:t xml:space="preserve"> стандарт та вимог до управлінської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532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В1.1.У2 Визначати відповідність власних професійних </w:t>
            </w:r>
            <w:proofErr w:type="spellStart"/>
            <w:r>
              <w:rPr>
                <w:rFonts w:ascii="Times New Roman" w:eastAsiaTheme="minorEastAsia" w:hAnsi="Times New Roman" w:cs="Times New Roman"/>
              </w:rPr>
              <w:t>компетент</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ностей</w:t>
            </w:r>
            <w:proofErr w:type="spellEnd"/>
            <w:r>
              <w:rPr>
                <w:rFonts w:ascii="Times New Roman" w:eastAsiaTheme="minorEastAsia" w:hAnsi="Times New Roman" w:cs="Times New Roman"/>
              </w:rPr>
              <w:t xml:space="preserve"> вимогам професійного стандарту та виявляти труднощі, усувати недоліки власної діяльності</w:t>
            </w:r>
          </w:p>
        </w:tc>
      </w:tr>
      <w:tr w:rsidR="00000000" w14:paraId="364EB70A"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6CA2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51C71"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7710DB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В1.2 Здатність планувати та реалізовувати індивідуальний професійний розвиток та самоосвіту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715B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 1.2.31 Нормативно-правове забезпечення підвищення кваліфікації педагогічних працівників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811C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В1.2.У1 Визначати індивідуальну потребу та планувати професійний розвиток для досягнення його стратегічних і оперативних цілей</w:t>
            </w:r>
          </w:p>
        </w:tc>
      </w:tr>
      <w:tr w:rsidR="00000000" w14:paraId="2EBA564A"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D0D9D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42EE5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D7D02"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789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 1.2.32 Основні принципи, функції, форми і методи самоосвіти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B070E"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В1.2.У2 Обирати форми, способи професійного розвитку, визначати умови та ресурси професійного розвитку впродовж життя</w:t>
            </w:r>
          </w:p>
        </w:tc>
      </w:tr>
      <w:tr w:rsidR="00000000" w14:paraId="09026DFE"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8D232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8B94CB" w14:textId="77777777" w:rsidR="00000000" w:rsidRDefault="00000000">
            <w:pPr>
              <w:rPr>
                <w:rFonts w:ascii="Times New Roman" w:eastAsiaTheme="minorEastAsia"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7D81DF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 Інформаційно-комунікаційна</w:t>
            </w:r>
          </w:p>
        </w:tc>
      </w:tr>
      <w:tr w:rsidR="00000000" w14:paraId="3B45FBC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4253E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99D2AF"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4508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В2.1 Здатність орієнтуватись в </w:t>
            </w:r>
            <w:r>
              <w:rPr>
                <w:rFonts w:ascii="Times New Roman" w:eastAsiaTheme="minorEastAsia" w:hAnsi="Times New Roman" w:cs="Times New Roman"/>
              </w:rPr>
              <w:lastRenderedPageBreak/>
              <w:t>інформаційному просторі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2136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В2.1.31 Основи </w:t>
            </w:r>
            <w:proofErr w:type="spellStart"/>
            <w:r>
              <w:rPr>
                <w:rFonts w:ascii="Times New Roman" w:eastAsiaTheme="minorEastAsia" w:hAnsi="Times New Roman" w:cs="Times New Roman"/>
              </w:rPr>
              <w:t>медіаграмотності</w:t>
            </w:r>
            <w:proofErr w:type="spellEnd"/>
            <w:r>
              <w:rPr>
                <w:rFonts w:ascii="Times New Roman" w:eastAsiaTheme="minorEastAsia" w:hAnsi="Times New Roman" w:cs="Times New Roman"/>
              </w:rPr>
              <w:t xml:space="preserve">, способів та правил </w:t>
            </w:r>
            <w:r>
              <w:rPr>
                <w:rFonts w:ascii="Times New Roman" w:eastAsiaTheme="minorEastAsia" w:hAnsi="Times New Roman" w:cs="Times New Roman"/>
              </w:rPr>
              <w:lastRenderedPageBreak/>
              <w:t>використання сучасного медіапростору, культури користування мережею Інтернет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001E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В2.1.У1 Здійснювати пошук і критично оцінювати інформацію, </w:t>
            </w:r>
            <w:r>
              <w:rPr>
                <w:rFonts w:ascii="Times New Roman" w:eastAsiaTheme="minorEastAsia" w:hAnsi="Times New Roman" w:cs="Times New Roman"/>
              </w:rPr>
              <w:lastRenderedPageBreak/>
              <w:t>оперувати нею у професійній діяльності</w:t>
            </w:r>
          </w:p>
        </w:tc>
      </w:tr>
      <w:tr w:rsidR="00000000" w14:paraId="50877FAA"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D984C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C7543A"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6F72D0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В2.2 Здатність ефективно використовувати ІКТ та електронні (цифрові) освітні ресурси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75E5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В2.2.31 Нормативно-правове забезпечення використання ІКТ та електронних освітніх ресурсів в управлінській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8ED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В2.2.У1 Дотримуватися правових вимог використання електронних освітніх ресурсів в професійній діяльності</w:t>
            </w:r>
          </w:p>
        </w:tc>
      </w:tr>
      <w:tr w:rsidR="00000000" w14:paraId="388ACB4D"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396C4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FAEF1A"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B38B17"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BD89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В2.2.32 Спеціалізоване програмне забезпечення для здійснення професійної діяльності та інформаційні системи для закладів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97D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В2.2.У2 Застосовувати спеціалізоване програмне забезпечення та інформаційні системи для вирішення задач з управління закладом дошкільної освіти</w:t>
            </w:r>
          </w:p>
        </w:tc>
      </w:tr>
      <w:tr w:rsidR="00000000" w14:paraId="243DC68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A62BA7"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E587F9"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E414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В2.3 Здатність дотримуватись правил безпечної поведінки в цифровому середовищі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B619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В2.3.31 Правила безпечної поведінки в цифровому середовищі, способів контролю контенту та реагування на ризики в цифровому середовищі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BB00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В2.3.У1 Дотримуватися вимог щодо безпечної поведінки та використання інструментів контролю контенту, захисту персональних даних, охорони прав інтелектуальної власності в цифровому середовищі</w:t>
            </w:r>
          </w:p>
        </w:tc>
      </w:tr>
      <w:tr w:rsidR="00000000" w14:paraId="592ED414" w14:textId="77777777">
        <w:trPr>
          <w:divId w:val="177755883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0F600C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 Лідерство і партнерська взаємодія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88ED6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Меблі, канцелярське приладдя, персональний комп’ютер (ноутбук), принтер, сканер й інші засоби оргтехніки, електронні освітні платформи, електронні (цифрові) освітні ресурси, </w:t>
            </w:r>
            <w:r>
              <w:rPr>
                <w:rFonts w:ascii="Times New Roman" w:eastAsiaTheme="minorEastAsia" w:hAnsi="Times New Roman" w:cs="Times New Roman"/>
              </w:rPr>
              <w:lastRenderedPageBreak/>
              <w:t>педагогічна та психологічна література, Державний стандарт дошкільної освіти, освітні програми, методичні рекомендації до освітніх програм та організації освітнього процесу, дидактичні та методичні матеріали, наочність</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808158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Г Лідерська</w:t>
            </w:r>
          </w:p>
        </w:tc>
      </w:tr>
      <w:tr w:rsidR="00000000" w14:paraId="2D3EE990"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8ADCA7"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3FE742"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4979AB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Г1.1 Здатність до самопрезентації та презентації діяльності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7C3E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Г1.1.31 Основи освітнього маркетингу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3A28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Г1.1.У1 Визначати переваги та недоліки функціонування закладу дошкільної освіти</w:t>
            </w:r>
          </w:p>
        </w:tc>
      </w:tr>
      <w:tr w:rsidR="00000000" w14:paraId="49B8B159"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930EF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B1981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24379D"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6880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Г1.1.32 Техніки і методики вербальної та невербальної демонстрації власної особистості в системі комунікації, основи </w:t>
            </w:r>
            <w:proofErr w:type="spellStart"/>
            <w:r>
              <w:rPr>
                <w:rFonts w:ascii="Times New Roman" w:eastAsiaTheme="minorEastAsia" w:hAnsi="Times New Roman" w:cs="Times New Roman"/>
              </w:rPr>
              <w:t>іміджелогії</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C85E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Г1.1.У2 Формувати позитивне враження про керівника і заклад дошкільної освіти</w:t>
            </w:r>
          </w:p>
        </w:tc>
      </w:tr>
      <w:tr w:rsidR="00000000" w14:paraId="5DA202F6"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88E67"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FBF4EA"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EF7345"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61C1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Г1.1.33 Технології здійснення позитивного впливу на колектив закладу, окремих осіб і групи осіб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0B2A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Г1.1.У3 Застосовувати технології здійснення позитивного впливу на колектив закладу, окремих осіб і групи осіб, формувати лідерські якості та демонструвати їх в процесі управління людьми</w:t>
            </w:r>
          </w:p>
        </w:tc>
      </w:tr>
      <w:tr w:rsidR="00000000" w14:paraId="1F6AC16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5878DA"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2102BB"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972C15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Г1.2 Здатність до адаптивності та </w:t>
            </w:r>
            <w:proofErr w:type="spellStart"/>
            <w:r>
              <w:rPr>
                <w:rFonts w:ascii="Times New Roman" w:eastAsiaTheme="minorEastAsia" w:hAnsi="Times New Roman" w:cs="Times New Roman"/>
              </w:rPr>
              <w:t>стресостійкості</w:t>
            </w:r>
            <w:proofErr w:type="spellEnd"/>
            <w:r>
              <w:rPr>
                <w:rFonts w:ascii="Times New Roman" w:eastAsiaTheme="minorEastAsia" w:hAnsi="Times New Roman" w:cs="Times New Roman"/>
              </w:rPr>
              <w:t>, швидкого реагування на зміни під час професійної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FCE6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Г1.2.31 Теорія змін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DBD7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Г1.2.У1 Управляти змінами під час професійної діяльності та проявляти гнучкість і адаптивність залежно від ситуації</w:t>
            </w:r>
          </w:p>
        </w:tc>
      </w:tr>
      <w:tr w:rsidR="00000000" w14:paraId="027BF515"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8B067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836F27"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4BEAF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09C6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Г1.2.32 Поняття, ознаки, стадії, види стресу, класифікацію основних стресорів в професійній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D037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Г.1.2.У2 Аналізувати причини стресорів у професійній діяльності</w:t>
            </w:r>
          </w:p>
        </w:tc>
      </w:tr>
      <w:tr w:rsidR="00000000" w14:paraId="2A6E5E9F"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5E737"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3418D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AA34F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DE1E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Г1.2.33 Основні ресурси </w:t>
            </w:r>
            <w:proofErr w:type="spellStart"/>
            <w:r>
              <w:rPr>
                <w:rFonts w:ascii="Times New Roman" w:eastAsiaTheme="minorEastAsia" w:hAnsi="Times New Roman" w:cs="Times New Roman"/>
              </w:rPr>
              <w:t>стресостійкості</w:t>
            </w:r>
            <w:proofErr w:type="spellEnd"/>
            <w:r>
              <w:rPr>
                <w:rFonts w:ascii="Times New Roman" w:eastAsiaTheme="minorEastAsia" w:hAnsi="Times New Roman" w:cs="Times New Roman"/>
              </w:rPr>
              <w:t xml:space="preserve"> особистості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71E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Г1.2.У3 Застосовувати техніки зниження емоційної напруги, регуляції стресового стану під час професійної взаємодії</w:t>
            </w:r>
          </w:p>
        </w:tc>
      </w:tr>
      <w:tr w:rsidR="00000000" w14:paraId="05D01664"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30BA20"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61389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C4BFF6"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528A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Г1.2.34 Теорія лідерства та розвиток лідерських якостей особистості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FBF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Г1.2.У4 Розвивати лідерські якості та використовувати їх у професійній діяльності</w:t>
            </w:r>
          </w:p>
        </w:tc>
      </w:tr>
      <w:tr w:rsidR="00000000" w14:paraId="22D336BD"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F79DC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6C652F"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172950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Г1.3 Здатність до ефективного врегулювання конфліктів та профілактики професійного вигорання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B853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 1.3.31 Основи конфліктології, методи попередження та вирішення конфліктів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30CE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Г1.3.У1 Виявляти причини конфлікту та </w:t>
            </w:r>
            <w:proofErr w:type="spellStart"/>
            <w:r>
              <w:rPr>
                <w:rFonts w:ascii="Times New Roman" w:eastAsiaTheme="minorEastAsia" w:hAnsi="Times New Roman" w:cs="Times New Roman"/>
              </w:rPr>
              <w:t>конструктивно</w:t>
            </w:r>
            <w:proofErr w:type="spellEnd"/>
            <w:r>
              <w:rPr>
                <w:rFonts w:ascii="Times New Roman" w:eastAsiaTheme="minorEastAsia" w:hAnsi="Times New Roman" w:cs="Times New Roman"/>
              </w:rPr>
              <w:t xml:space="preserve"> вирішувати конфліктні ситуації</w:t>
            </w:r>
          </w:p>
        </w:tc>
      </w:tr>
      <w:tr w:rsidR="00000000" w14:paraId="1854E23B"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E7C050"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C973C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6ACA3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948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Г1.3.32 Сутність, ознаки, причини професійного вигорання та способи його попередження і подолання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7B70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Г1.3.У2 Виявляти ознаки професійного вигорання, вживати адекватні способи для попередження та подолання професійного вигорання педагогічних працівників</w:t>
            </w:r>
          </w:p>
        </w:tc>
      </w:tr>
      <w:tr w:rsidR="00000000" w14:paraId="75439484"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77B9B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1D6C5E" w14:textId="77777777" w:rsidR="00000000" w:rsidRDefault="00000000">
            <w:pPr>
              <w:rPr>
                <w:rFonts w:ascii="Times New Roman" w:eastAsiaTheme="minorEastAsia"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2D30A6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Г2 </w:t>
            </w:r>
            <w:proofErr w:type="spellStart"/>
            <w:r>
              <w:rPr>
                <w:rFonts w:ascii="Times New Roman" w:eastAsiaTheme="minorEastAsia" w:hAnsi="Times New Roman" w:cs="Times New Roman"/>
              </w:rPr>
              <w:t>Емоційно</w:t>
            </w:r>
            <w:proofErr w:type="spellEnd"/>
            <w:r>
              <w:rPr>
                <w:rFonts w:ascii="Times New Roman" w:eastAsiaTheme="minorEastAsia" w:hAnsi="Times New Roman" w:cs="Times New Roman"/>
              </w:rPr>
              <w:t>-етична</w:t>
            </w:r>
          </w:p>
        </w:tc>
      </w:tr>
      <w:tr w:rsidR="00000000" w14:paraId="5AC984E4"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A5908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A57BB5"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587963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Г2.1 Здатність до саморегуляції та толерантної взаємодії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609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Г2.1.31 Теорія емоційного інтелекту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4CD0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Г2.1 .У І Керувати власними емоціями у професійній діяльності чи/або під час </w:t>
            </w:r>
            <w:r>
              <w:rPr>
                <w:rFonts w:ascii="Times New Roman" w:eastAsiaTheme="minorEastAsia" w:hAnsi="Times New Roman" w:cs="Times New Roman"/>
              </w:rPr>
              <w:lastRenderedPageBreak/>
              <w:t>спілкування з іншими учасниками освітнього процесу</w:t>
            </w:r>
          </w:p>
        </w:tc>
      </w:tr>
      <w:tr w:rsidR="00000000" w14:paraId="29A752D6"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FBFD6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34A1A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2A1952"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4B9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Г2.1.32 Техніки саморегуляції емоційного стану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294E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Г2.1.У2 Використовувати способи самозбереження психічного здоров’я, усвідомлювати, контролювати і управляти власним емоційний станом</w:t>
            </w:r>
          </w:p>
        </w:tc>
      </w:tr>
      <w:tr w:rsidR="00000000" w14:paraId="4FE7D0E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21AB5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B6240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90B0F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2C1F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Г2.1.33 Толерантність та її сутнісні характеристики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55E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Г2.1.У3 Реагувати на прояви емоцій, толерантно взаємодіяти з усіма учасниками освітнього процесу</w:t>
            </w:r>
          </w:p>
        </w:tc>
      </w:tr>
      <w:tr w:rsidR="00000000" w14:paraId="036B0EF8"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461CE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CF0AAE"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0D9835C"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Г2.2 Здатність до усвідомленої, конструктивної та екологічної взаємодії з учасниками освітнього процесу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14B9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Г2.2.31 Засади конструктивної та екологічної взаємодії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F04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Г2.2.У1 Здійснювати управлінську діяльність незалежно від власних тендерних, релігійних чи соціальних поглядів та упереджень</w:t>
            </w:r>
          </w:p>
        </w:tc>
      </w:tr>
      <w:tr w:rsidR="00000000" w14:paraId="05C6A5B6"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29E98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F0CB0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AA2729"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D124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Г2.2.32 Техніки усвідомленого та </w:t>
            </w:r>
            <w:proofErr w:type="spellStart"/>
            <w:r>
              <w:rPr>
                <w:rFonts w:ascii="Times New Roman" w:eastAsiaTheme="minorEastAsia" w:hAnsi="Times New Roman" w:cs="Times New Roman"/>
              </w:rPr>
              <w:t>емпатійного</w:t>
            </w:r>
            <w:proofErr w:type="spellEnd"/>
            <w:r>
              <w:rPr>
                <w:rFonts w:ascii="Times New Roman" w:eastAsiaTheme="minorEastAsia" w:hAnsi="Times New Roman" w:cs="Times New Roman"/>
              </w:rPr>
              <w:t xml:space="preserve"> слухання, ненасильницької комунікації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32B7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Г2.2.У2 Застосовувати в обговореннях освітніх, соціальних і життєвих проблем методики усвідомленого й </w:t>
            </w:r>
            <w:proofErr w:type="spellStart"/>
            <w:r>
              <w:rPr>
                <w:rFonts w:ascii="Times New Roman" w:eastAsiaTheme="minorEastAsia" w:hAnsi="Times New Roman" w:cs="Times New Roman"/>
              </w:rPr>
              <w:t>емпатійного</w:t>
            </w:r>
            <w:proofErr w:type="spellEnd"/>
            <w:r>
              <w:rPr>
                <w:rFonts w:ascii="Times New Roman" w:eastAsiaTheme="minorEastAsia" w:hAnsi="Times New Roman" w:cs="Times New Roman"/>
              </w:rPr>
              <w:t xml:space="preserve"> слухання та ненасильницької комунікації</w:t>
            </w:r>
          </w:p>
        </w:tc>
      </w:tr>
      <w:tr w:rsidR="00000000" w14:paraId="55F1EB42" w14:textId="77777777">
        <w:trPr>
          <w:divId w:val="177755883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CFDCC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 Стратегічний розвиток закладу дошкільної освіти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156B2B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Меблі, канцелярське приладдя, персональний комп’ютер (ноутбук), принтер, сканер й інші засоби оргтехніки, електронні освітні платформи, електронні (цифрові) Освітні ресурси, педагогічна та психологічна література. Державний стандарт дошкільної освіти, освітні програми, </w:t>
            </w:r>
            <w:r>
              <w:rPr>
                <w:rFonts w:ascii="Times New Roman" w:eastAsiaTheme="minorEastAsia" w:hAnsi="Times New Roman" w:cs="Times New Roman"/>
              </w:rPr>
              <w:lastRenderedPageBreak/>
              <w:t>методичні рекомендації до освітніх програм та організації освітнього процесу, дидактичні та методичні матеріали, наочність</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611DA5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Ґ1 Стратегічне управління та розвиток закладу дошкільної освіти</w:t>
            </w:r>
          </w:p>
        </w:tc>
      </w:tr>
      <w:tr w:rsidR="00000000" w14:paraId="0F7B296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DB30E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FACF0"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CA54A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Ґ1.1 Здатність до використання інструментів стратегічного планування діяльності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0A0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Ґ1.1.31 Знання особливостей державної, регіональної та місцевої системи управління освітою, векторів державної політики у сфері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0633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Ґ1.1.У1 Аналізувати зміни державної політики у сфері дошкільної освіти, використовувати результати аналізу в управлінській діяльності</w:t>
            </w:r>
          </w:p>
        </w:tc>
      </w:tr>
      <w:tr w:rsidR="00000000" w14:paraId="035F1E11"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F0D20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B727F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8445FB"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A1A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Ґ1.1.32 Інструменти аналізу функціонування і розвитку закладу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F33B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Ґ1.2.У2 Визначати сильні та слабкі сторони закладу дошкільної освіти на основі інструментів аналізу стану функціонування і розвитку освіти, SWOT-та PEST аналізів</w:t>
            </w:r>
          </w:p>
        </w:tc>
      </w:tr>
      <w:tr w:rsidR="00000000" w14:paraId="40E21646"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122F4"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76CDF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C98415"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E86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Ґ1.3.33 Методи та інструменти збору </w:t>
            </w:r>
            <w:r>
              <w:rPr>
                <w:rFonts w:ascii="Times New Roman" w:eastAsiaTheme="minorEastAsia" w:hAnsi="Times New Roman" w:cs="Times New Roman"/>
              </w:rPr>
              <w:lastRenderedPageBreak/>
              <w:t>і обробки інформації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BA76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Ґ1.3.У3 Підбирати та застосовувати методи збору інформації та </w:t>
            </w:r>
            <w:r>
              <w:rPr>
                <w:rFonts w:ascii="Times New Roman" w:eastAsiaTheme="minorEastAsia" w:hAnsi="Times New Roman" w:cs="Times New Roman"/>
              </w:rPr>
              <w:lastRenderedPageBreak/>
              <w:t>інструменти для вивчення освітніх і управлінських процесів</w:t>
            </w:r>
          </w:p>
        </w:tc>
      </w:tr>
      <w:tr w:rsidR="00000000" w14:paraId="5D7048D0"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7D5EEF"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AFD90E"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526CCF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Ґ1.2 Здатність розробляти стратегію закладу освіти з урахуванням інтересів та потреб учасників освітнього процесу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1381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Ґ1.2.31 Сутність та цілі розробки стратегії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235A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Ґ1.2.У1 Визначати цінності, бачення, місію, цілі та критерії, за якими заклад дошкільної освіти визначає подальші напрями розвитку</w:t>
            </w:r>
          </w:p>
        </w:tc>
      </w:tr>
      <w:tr w:rsidR="00000000" w14:paraId="493B0F1F"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A63FE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EE9A2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9C68BC"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F8B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Ґ1.2.32 Етапи та методи розробки стратегії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39D0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Ґ1.2.У2 Розробляти та реалізовувати стратегію діяльності закладу дошкільної освіти як інструменту підвищення якості освіти</w:t>
            </w:r>
          </w:p>
        </w:tc>
      </w:tr>
      <w:tr w:rsidR="00000000" w14:paraId="7D823A44"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BFF75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0D81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C9A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Г1.3 Здатність забезпечити функціонування внутрішньої системи забезпечення якості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D344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П.3.31.Загальні вимоги до організації та технології формування внутрішньої системи забезпечення якості освіти у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C4FE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Ґ1.3.У1 Дотримуватися вимог організації та ефективного функціонування внутрішньої системи забезпечення якості освіти у закладі дошкільної освіти</w:t>
            </w:r>
          </w:p>
        </w:tc>
      </w:tr>
      <w:tr w:rsidR="00000000" w14:paraId="0B7BEC68"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022B6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46F8A3"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D5B3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Ґ1.4 Здатність створювати умови для здійснення дієвого та відкритого </w:t>
            </w:r>
            <w:proofErr w:type="spellStart"/>
            <w:r>
              <w:rPr>
                <w:rFonts w:ascii="Times New Roman" w:eastAsiaTheme="minorEastAsia" w:hAnsi="Times New Roman" w:cs="Times New Roman"/>
              </w:rPr>
              <w:t>фомадського</w:t>
            </w:r>
            <w:proofErr w:type="spellEnd"/>
            <w:r>
              <w:rPr>
                <w:rFonts w:ascii="Times New Roman" w:eastAsiaTheme="minorEastAsia" w:hAnsi="Times New Roman" w:cs="Times New Roman"/>
              </w:rPr>
              <w:t xml:space="preserve"> нагляду (контролю) за діяльністю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D45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Ґ1.4.31. Забезпечення прозорості та інформаційної відкритості закладу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C6C8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Ґ1.4.У1 Забезпечувати відкритий доступ до інформації про діяльність закладу дошкільної освіти шляхом її оприлюднення на своїх офіційних веб-сайтах</w:t>
            </w:r>
          </w:p>
        </w:tc>
      </w:tr>
      <w:tr w:rsidR="00000000" w14:paraId="2E65FF31"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290D3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EC38F1"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401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Г1.5 Здатність створювати умови для громадського самоврядування в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51B6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Ґ1.5.31 Повноваження, відповідальність, засади формування та діяльності органів громадського самоврядування в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854B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Г1.5.У1 Створювати умови для діяльності органів громадського самоврядування в закладі дошкільної освіти</w:t>
            </w:r>
          </w:p>
        </w:tc>
      </w:tr>
      <w:tr w:rsidR="00000000" w14:paraId="4F9DC04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FBBC1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6A93AB" w14:textId="77777777" w:rsidR="00000000" w:rsidRDefault="00000000">
            <w:pPr>
              <w:rPr>
                <w:rFonts w:ascii="Times New Roman" w:eastAsiaTheme="minorEastAsia"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8AFE98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Ґ2 Стратегічна комунікація</w:t>
            </w:r>
          </w:p>
        </w:tc>
      </w:tr>
      <w:tr w:rsidR="00000000" w14:paraId="1B5D2D3A"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E6F38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1A8785"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8CDD9C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Ґ2.1 Здатність представляти інтереси закладу дошкільної освіти у відносинах з державними </w:t>
            </w:r>
            <w:r>
              <w:rPr>
                <w:rFonts w:ascii="Times New Roman" w:eastAsiaTheme="minorEastAsia" w:hAnsi="Times New Roman" w:cs="Times New Roman"/>
              </w:rPr>
              <w:lastRenderedPageBreak/>
              <w:t>органами, органами місцевого самоврядування, юридичними та фізичними особами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6BD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Ґ2.1.31 Основи сучасних маркетингових комунікацій, технологій, сутність </w:t>
            </w:r>
            <w:r>
              <w:rPr>
                <w:rFonts w:ascii="Times New Roman" w:eastAsiaTheme="minorEastAsia" w:hAnsi="Times New Roman" w:cs="Times New Roman"/>
              </w:rPr>
              <w:lastRenderedPageBreak/>
              <w:t>представницької функції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45A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Ґ2.1.У1 Представляти заклад дошкільної освіти, використовуючи сучасні маркетингові комунікації і технології</w:t>
            </w:r>
          </w:p>
        </w:tc>
      </w:tr>
      <w:tr w:rsidR="00000000" w14:paraId="0A8AE2F0"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9CD2D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50D0C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6734B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F48FF"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Ґ2.1.32 Інструменти та технології стратегічної комунікації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02EAA"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Ґ2.1 .У2 Організовувати комунікаційний процес з усіма заінтересованими сторонами</w:t>
            </w:r>
          </w:p>
        </w:tc>
      </w:tr>
      <w:tr w:rsidR="00000000" w14:paraId="58C9C869"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30C6F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4EB26B" w14:textId="77777777" w:rsidR="00000000" w:rsidRDefault="00000000">
            <w:pPr>
              <w:rPr>
                <w:rFonts w:ascii="Times New Roman" w:eastAsiaTheme="minorEastAsia"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D1F674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 Нормативно-правова</w:t>
            </w:r>
          </w:p>
        </w:tc>
      </w:tr>
      <w:tr w:rsidR="00000000" w14:paraId="1BDD9DA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1A582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B3F116"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B349F9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Ґ3.1 Здатність керуватися в управлінській діяльності законодавством України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AA84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 1.31 Закони України і нормативно-правові акти у галузі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E93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Ґ3.1.У1 Здійснювати управлінську діяльність згідно з вимогами законодавчої і нормативно-правової бази України</w:t>
            </w:r>
          </w:p>
        </w:tc>
      </w:tr>
      <w:tr w:rsidR="00000000" w14:paraId="45AD1B68"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F5CBD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99A51D"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60113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24AD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Ґ3.1.32 Знання особливостей державної, регіональної та місцевої системи управління дошкільної освітою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19B6"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Ґ3.1.У2 Здійснювати стратегічний розвиток закладу дошкільної освіти відповідно до особливостей освітньої політики</w:t>
            </w:r>
          </w:p>
        </w:tc>
      </w:tr>
      <w:tr w:rsidR="00000000" w14:paraId="01694F95"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0138C7"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EBF585"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36D73E"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C3CE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Ґ3.1.33 Повноваження засновника та керівника закладу дошкільної освіти, органів управління у сфері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8C8B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Ґ3.1.У3 Здійснювати свою професійну діяльність в межах компетенції</w:t>
            </w:r>
          </w:p>
        </w:tc>
      </w:tr>
      <w:tr w:rsidR="00000000" w14:paraId="2F678FA7"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EA999"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5D1B56"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5EEA5D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Ґ3.2 Здатність до документування управлінської діяльності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A6E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Ґ3.2.31 Загальні вимоги щодо документування управлінської інформації та організації роботи з документами у закладах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34A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Ґ3.2.У 1 Розробляти, вести та зберігати діловодну документацію</w:t>
            </w:r>
          </w:p>
        </w:tc>
      </w:tr>
      <w:tr w:rsidR="00000000" w14:paraId="2CB0B00D"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FED5FB"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63CFA1"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213E57"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143FB"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Ґ3.2.32 Системи електронного документообігу в закладі дошкільної освіти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9CCC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Ґ3.2.У2 Використовувати системи електронного документообігу в закладі дошкільної освіти</w:t>
            </w:r>
          </w:p>
        </w:tc>
      </w:tr>
      <w:tr w:rsidR="00000000" w14:paraId="3D0725DC"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5EB572"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639E44"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DBB9E52"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Ґ3.3 Здатність забезпечувати дотримання академічної доброчесності учасниками освітнього процесу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A74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Ґ3.3.31 Сутність поняття, види, дотримання та порушення академічної доброчесності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00405"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Ґ3.3.У1 Впроваджувати принципи академічної доброчесності під час освітнього процесу</w:t>
            </w:r>
          </w:p>
        </w:tc>
      </w:tr>
      <w:tr w:rsidR="00000000" w14:paraId="20124F9E"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442DEE"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A2E87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BCF160"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4C909"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 xml:space="preserve">Ґ3.3.32 Нормативно-правові вимоги щодо дотримання </w:t>
            </w:r>
            <w:r>
              <w:rPr>
                <w:rFonts w:ascii="Times New Roman" w:eastAsiaTheme="minorEastAsia" w:hAnsi="Times New Roman" w:cs="Times New Roman"/>
              </w:rPr>
              <w:lastRenderedPageBreak/>
              <w:t>академічної доброчесності педагогічними працівниками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6451"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lastRenderedPageBreak/>
              <w:t xml:space="preserve">Ґ3.3.У2 Дотримуватись нормативно- правових норм академічної </w:t>
            </w:r>
            <w:r>
              <w:rPr>
                <w:rFonts w:ascii="Times New Roman" w:eastAsiaTheme="minorEastAsia" w:hAnsi="Times New Roman" w:cs="Times New Roman"/>
              </w:rPr>
              <w:lastRenderedPageBreak/>
              <w:t>доброчесності під час професійної діяльності</w:t>
            </w:r>
          </w:p>
        </w:tc>
      </w:tr>
      <w:tr w:rsidR="00000000" w14:paraId="077C04B2"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853238"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E475A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830D8B"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B60F7"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Ґ3.3.33 Академічна відповідальність за порушення, порядок виявлення та встановлення фактів порушення академічної доброчесності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3CAE8"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Ґ3.3.У3. Здійснювати систематичний контроль щодо дотримання академічної доброчесності педагогічними працівниками</w:t>
            </w:r>
          </w:p>
        </w:tc>
      </w:tr>
      <w:tr w:rsidR="00000000" w14:paraId="3F1504B2"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CCCF0C"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2FC38B" w14:textId="77777777" w:rsidR="00000000" w:rsidRDefault="00000000">
            <w:pPr>
              <w:rPr>
                <w:rFonts w:ascii="Times New Roman" w:eastAsiaTheme="minorEastAsia" w:hAnsi="Times New Roman"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26D9093"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Ґ3.4 Здатність здійснювати професійну діяльність державною мовою.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03284"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Ґ3.4.31 Норми та стилі літературної української мови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C70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Ґ3.4.У 1 Висловлювати власні думки в усній та письмовій формах державною мовою</w:t>
            </w:r>
          </w:p>
        </w:tc>
      </w:tr>
      <w:tr w:rsidR="00000000" w14:paraId="38BF5A7B" w14:textId="77777777">
        <w:trPr>
          <w:divId w:val="1777558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61F543"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0AC196" w14:textId="77777777" w:rsidR="00000000" w:rsidRDefault="00000000">
            <w:pPr>
              <w:rPr>
                <w:rFonts w:ascii="Times New Roman" w:eastAsiaTheme="minorEastAsia"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B184D1" w14:textId="77777777" w:rsidR="00000000" w:rsidRDefault="00000000">
            <w:pPr>
              <w:rPr>
                <w:rFonts w:ascii="Times New Roman" w:eastAsiaTheme="minorEastAsia"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0F9ED"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Ґ3.4.32 Основи усного й писемного спілкування в офіційно-діловій сфері України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D530" w14:textId="77777777" w:rsidR="00000000" w:rsidRDefault="0000000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rPr>
              <w:t>Г3.4.У2 Використовувати діловий стиль спілкування у професійній діяльності</w:t>
            </w:r>
          </w:p>
        </w:tc>
      </w:tr>
    </w:tbl>
    <w:p w14:paraId="1FFF002F" w14:textId="77777777" w:rsidR="00000000" w:rsidRDefault="00000000">
      <w:pPr>
        <w:spacing w:before="225" w:after="225"/>
        <w:jc w:val="center"/>
        <w:outlineLvl w:val="3"/>
        <w:divId w:val="91896729"/>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8. Дані щодо розроблення та затвердження професійного стандарту</w:t>
      </w:r>
    </w:p>
    <w:p w14:paraId="14B6BEA1"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8.1. Розробник професійного стандарту</w:t>
      </w:r>
    </w:p>
    <w:p w14:paraId="41BBD8C4"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Міністерство освіти і науки України.</w:t>
      </w:r>
    </w:p>
    <w:p w14:paraId="5E77AC78"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8.2. Суб’єкт перевірки професійного стандарту</w:t>
      </w:r>
    </w:p>
    <w:p w14:paraId="30206C8F"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Науково-дослідний інститут праці і зайнятості Міністерства соціальної політики України і НАН України.</w:t>
      </w:r>
    </w:p>
    <w:p w14:paraId="66F1722E"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8.3. Дата затвердження професійного стандарту</w:t>
      </w:r>
    </w:p>
    <w:p w14:paraId="57B62C72"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28 вересня 2021 року.</w:t>
      </w:r>
    </w:p>
    <w:p w14:paraId="02D3F42C"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8.4. Дата внесення професійного стандарту до державного реєстру професійних стандартів</w:t>
      </w:r>
    </w:p>
    <w:p w14:paraId="184AFEE6"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30 вересня 2021 року.</w:t>
      </w:r>
    </w:p>
    <w:p w14:paraId="102178E7" w14:textId="77777777" w:rsidR="00000000"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8.5. Рекомендована дата наступного перегляду професійного стандарту</w:t>
      </w:r>
    </w:p>
    <w:p w14:paraId="6F27FB00" w14:textId="77777777" w:rsidR="00C90E61" w:rsidRDefault="00000000">
      <w:pPr>
        <w:spacing w:before="100" w:beforeAutospacing="1" w:after="100" w:afterAutospacing="1"/>
        <w:divId w:val="91896729"/>
        <w:rPr>
          <w:rFonts w:ascii="Times New Roman" w:eastAsiaTheme="minorEastAsia" w:hAnsi="Times New Roman" w:cs="Times New Roman"/>
        </w:rPr>
      </w:pPr>
      <w:r>
        <w:rPr>
          <w:rFonts w:ascii="Times New Roman" w:eastAsiaTheme="minorEastAsia" w:hAnsi="Times New Roman" w:cs="Times New Roman"/>
        </w:rPr>
        <w:t>Вересень 2026 року.</w:t>
      </w:r>
    </w:p>
    <w:sectPr w:rsidR="00C90E6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406DC"/>
    <w:rsid w:val="007406DC"/>
    <w:rsid w:val="00C52D65"/>
    <w:rsid w:val="00C90E61"/>
    <w:rsid w:val="00FD6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D6EFB"/>
  <w15:chartTrackingRefBased/>
  <w15:docId w15:val="{94D77073-8740-4795-A99F-694EE3F3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ahoma" w:eastAsia="Tahoma" w:hAnsi="Tahoma" w:cs="Tahoma"/>
      <w:sz w:val="24"/>
      <w:szCs w:val="24"/>
    </w:rPr>
  </w:style>
  <w:style w:type="paragraph" w:styleId="2">
    <w:name w:val="heading 2"/>
    <w:basedOn w:val="a"/>
    <w:link w:val="20"/>
    <w:qFormat/>
    <w:pPr>
      <w:spacing w:before="100" w:beforeAutospacing="1" w:after="100" w:afterAutospacing="1"/>
      <w:outlineLvl w:val="1"/>
    </w:pPr>
    <w:rPr>
      <w:rFonts w:ascii="Times New Roman" w:eastAsiaTheme="minorEastAsia" w:hAnsi="Times New Roman" w:cs="Times New Roman"/>
      <w:b/>
      <w:bCs/>
      <w:sz w:val="36"/>
      <w:szCs w:val="36"/>
    </w:rPr>
  </w:style>
  <w:style w:type="paragraph" w:styleId="3">
    <w:name w:val="heading 3"/>
    <w:basedOn w:val="a"/>
    <w:link w:val="30"/>
    <w:qFormat/>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link w:val="40"/>
    <w:qFormat/>
    <w:pPr>
      <w:spacing w:before="100" w:beforeAutospacing="1" w:after="100" w:afterAutospacing="1"/>
      <w:outlineLvl w:val="3"/>
    </w:pPr>
    <w:rPr>
      <w:rFonts w:ascii="Times New Roman" w:eastAsiaTheme="minorEastAsia" w:hAnsi="Times New Roman" w:cs="Times New Roman"/>
      <w:b/>
      <w:bCs/>
    </w:rPr>
  </w:style>
  <w:style w:type="paragraph" w:styleId="5">
    <w:name w:val="heading 5"/>
    <w:basedOn w:val="a"/>
    <w:link w:val="50"/>
    <w:qFormat/>
    <w:pPr>
      <w:spacing w:before="100" w:beforeAutospacing="1" w:after="100" w:afterAutospacing="1"/>
      <w:outlineLvl w:val="4"/>
    </w:pPr>
    <w:rPr>
      <w:rFonts w:ascii="Times New Roman" w:eastAsiaTheme="minorEastAsia"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character" w:customStyle="1" w:styleId="20">
    <w:name w:val="Заголовок 2 Знак"/>
    <w:basedOn w:val="a0"/>
    <w:link w:val="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rPr>
      <w:rFonts w:asciiTheme="minorHAnsi" w:eastAsiaTheme="majorEastAsia" w:hAnsiTheme="minorHAnsi" w:cstheme="majorBidi"/>
      <w:i/>
      <w:iCs/>
      <w:color w:val="2F5496" w:themeColor="accent1" w:themeShade="BF"/>
      <w:sz w:val="24"/>
      <w:szCs w:val="24"/>
    </w:rPr>
  </w:style>
  <w:style w:type="character" w:customStyle="1" w:styleId="50">
    <w:name w:val="Заголовок 5 Знак"/>
    <w:basedOn w:val="a0"/>
    <w:link w:val="5"/>
    <w:rPr>
      <w:rFonts w:asciiTheme="minorHAnsi" w:eastAsiaTheme="majorEastAsia" w:hAnsiTheme="minorHAnsi" w:cstheme="majorBidi"/>
      <w:color w:val="2F5496" w:themeColor="accent1" w:themeShade="BF"/>
      <w:sz w:val="24"/>
      <w:szCs w:val="24"/>
    </w:rPr>
  </w:style>
  <w:style w:type="character" w:styleId="a5">
    <w:name w:val="Strong"/>
    <w:basedOn w:val="a0"/>
    <w:qFormat/>
    <w:rPr>
      <w:b/>
      <w:bCs/>
    </w:rPr>
  </w:style>
  <w:style w:type="paragraph" w:customStyle="1" w:styleId="msonormal0">
    <w:name w:val="msonormal"/>
    <w:basedOn w:val="a"/>
    <w:pPr>
      <w:spacing w:before="100" w:beforeAutospacing="1" w:after="100" w:afterAutospacing="1"/>
    </w:pPr>
    <w:rPr>
      <w:rFonts w:ascii="Times New Roman" w:eastAsiaTheme="minorEastAsia" w:hAnsi="Times New Roman" w:cs="Times New Roman"/>
    </w:rPr>
  </w:style>
  <w:style w:type="paragraph" w:styleId="a6">
    <w:name w:val="Normal (Web)"/>
    <w:basedOn w:val="a"/>
    <w:pPr>
      <w:spacing w:before="100" w:beforeAutospacing="1" w:after="100" w:afterAutospacing="1"/>
    </w:pPr>
    <w:rPr>
      <w:rFonts w:ascii="Times New Roman" w:eastAsiaTheme="minorEastAsia" w:hAnsi="Times New Roman" w:cs="Times New Roman"/>
    </w:rPr>
  </w:style>
  <w:style w:type="paragraph" w:customStyle="1" w:styleId="tablebtns">
    <w:name w:val="tablebtns"/>
    <w:basedOn w:val="a"/>
    <w:pPr>
      <w:spacing w:before="100" w:beforeAutospacing="1" w:after="100" w:afterAutospacing="1"/>
    </w:pPr>
    <w:rPr>
      <w:rFonts w:ascii="Times New Roman" w:eastAsiaTheme="minorEastAsia" w:hAnsi="Times New Roman" w:cs="Times New Roman"/>
    </w:rPr>
  </w:style>
  <w:style w:type="paragraph" w:customStyle="1" w:styleId="tablebtns-wrapper">
    <w:name w:val="tablebtns-wrapper"/>
    <w:basedOn w:val="a"/>
    <w:pPr>
      <w:spacing w:before="100" w:beforeAutospacing="1" w:after="100" w:afterAutospacing="1"/>
    </w:pPr>
    <w:rPr>
      <w:rFonts w:ascii="Times New Roman" w:eastAsiaTheme="minorEastAsia" w:hAnsi="Times New Roman" w:cs="Times New Roman"/>
    </w:rPr>
  </w:style>
  <w:style w:type="paragraph" w:customStyle="1" w:styleId="fixed-buttons">
    <w:name w:val="fixed-buttons"/>
    <w:basedOn w:val="a"/>
    <w:pPr>
      <w:spacing w:before="100" w:beforeAutospacing="1" w:after="100" w:afterAutospacing="1"/>
    </w:pPr>
    <w:rPr>
      <w:rFonts w:ascii="Times New Roman" w:eastAsiaTheme="minorEastAsia" w:hAnsi="Times New Roman" w:cs="Times New Roman"/>
    </w:rPr>
  </w:style>
  <w:style w:type="paragraph" w:customStyle="1" w:styleId="doc-info-block">
    <w:name w:val="doc-info-block"/>
    <w:basedOn w:val="a"/>
    <w:pPr>
      <w:spacing w:before="100" w:beforeAutospacing="1" w:after="100" w:afterAutospacing="1"/>
    </w:pPr>
    <w:rPr>
      <w:rFonts w:ascii="Times New Roman" w:eastAsiaTheme="minorEastAsia" w:hAnsi="Times New Roman" w:cs="Times New Roman"/>
    </w:rPr>
  </w:style>
  <w:style w:type="paragraph" w:customStyle="1" w:styleId="doc-info-head">
    <w:name w:val="doc-info-head"/>
    <w:basedOn w:val="a"/>
    <w:pPr>
      <w:spacing w:before="100" w:beforeAutospacing="1" w:after="100" w:afterAutospacing="1"/>
    </w:pPr>
    <w:rPr>
      <w:rFonts w:ascii="Times New Roman" w:eastAsiaTheme="minorEastAsia" w:hAnsi="Times New Roman" w:cs="Times New Roman"/>
    </w:rPr>
  </w:style>
  <w:style w:type="paragraph" w:customStyle="1" w:styleId="doc-info">
    <w:name w:val="doc-info"/>
    <w:basedOn w:val="a"/>
    <w:pPr>
      <w:spacing w:before="100" w:beforeAutospacing="1" w:after="100" w:afterAutospacing="1"/>
    </w:pPr>
    <w:rPr>
      <w:rFonts w:ascii="Times New Roman" w:eastAsiaTheme="minorEastAsia" w:hAnsi="Times New Roman" w:cs="Times New Roman"/>
    </w:rPr>
  </w:style>
  <w:style w:type="paragraph" w:customStyle="1" w:styleId="doc-info-desc">
    <w:name w:val="doc-info-desc"/>
    <w:basedOn w:val="a"/>
    <w:pPr>
      <w:spacing w:before="100" w:beforeAutospacing="1" w:after="100" w:afterAutospacing="1"/>
    </w:pPr>
    <w:rPr>
      <w:rFonts w:ascii="Times New Roman" w:eastAsiaTheme="minorEastAsia" w:hAnsi="Times New Roman" w:cs="Times New Roman"/>
    </w:rPr>
  </w:style>
  <w:style w:type="paragraph" w:customStyle="1" w:styleId="doc-info-title">
    <w:name w:val="doc-info-title"/>
    <w:basedOn w:val="a"/>
    <w:pPr>
      <w:spacing w:before="100" w:beforeAutospacing="1" w:after="100" w:afterAutospacing="1"/>
    </w:pPr>
    <w:rPr>
      <w:rFonts w:ascii="Times New Roman" w:eastAsiaTheme="minorEastAsia" w:hAnsi="Times New Roman" w:cs="Times New Roman"/>
    </w:rPr>
  </w:style>
  <w:style w:type="paragraph" w:customStyle="1" w:styleId="btn-tab">
    <w:name w:val="btn-tab"/>
    <w:basedOn w:val="a"/>
    <w:pPr>
      <w:spacing w:before="100" w:beforeAutospacing="1" w:after="100" w:afterAutospacing="1"/>
    </w:pPr>
    <w:rPr>
      <w:rFonts w:ascii="Times New Roman" w:eastAsiaTheme="minorEastAsia" w:hAnsi="Times New Roman" w:cs="Times New Roman"/>
    </w:rPr>
  </w:style>
  <w:style w:type="paragraph" w:customStyle="1" w:styleId="fixed-buttons-wrapper">
    <w:name w:val="fixed-buttons-wrapper"/>
    <w:basedOn w:val="a"/>
    <w:pPr>
      <w:spacing w:before="100" w:beforeAutospacing="1" w:after="100" w:afterAutospacing="1"/>
    </w:pPr>
    <w:rPr>
      <w:rFonts w:ascii="Times New Roman" w:eastAsiaTheme="minorEastAsia" w:hAnsi="Times New Roman" w:cs="Times New Roman"/>
    </w:rPr>
  </w:style>
  <w:style w:type="paragraph" w:customStyle="1" w:styleId="doc-more">
    <w:name w:val="doc-more"/>
    <w:basedOn w:val="a"/>
    <w:pPr>
      <w:spacing w:before="100" w:beforeAutospacing="1" w:after="100" w:afterAutospacing="1"/>
    </w:pPr>
    <w:rPr>
      <w:rFonts w:ascii="Times New Roman" w:eastAsiaTheme="minorEastAsia" w:hAnsi="Times New Roman" w:cs="Times New Roman"/>
    </w:rPr>
  </w:style>
  <w:style w:type="paragraph" w:customStyle="1" w:styleId="doc-attach">
    <w:name w:val="doc-attach"/>
    <w:basedOn w:val="a"/>
    <w:pPr>
      <w:spacing w:before="100" w:beforeAutospacing="1" w:after="100" w:afterAutospacing="1"/>
    </w:pPr>
    <w:rPr>
      <w:rFonts w:ascii="Times New Roman" w:eastAsiaTheme="minorEastAsia" w:hAnsi="Times New Roman" w:cs="Times New Roman"/>
    </w:rPr>
  </w:style>
  <w:style w:type="paragraph" w:customStyle="1" w:styleId="doc-title">
    <w:name w:val="doc-title"/>
    <w:basedOn w:val="a"/>
    <w:pPr>
      <w:spacing w:before="100" w:beforeAutospacing="1" w:after="100" w:afterAutospacing="1"/>
    </w:pPr>
    <w:rPr>
      <w:rFonts w:ascii="Times New Roman" w:eastAsiaTheme="minorEastAsia" w:hAnsi="Times New Roman" w:cs="Times New Roman"/>
    </w:rPr>
  </w:style>
  <w:style w:type="paragraph" w:customStyle="1" w:styleId="redoc">
    <w:name w:val="redoc"/>
    <w:basedOn w:val="a"/>
    <w:pPr>
      <w:spacing w:before="100" w:beforeAutospacing="1" w:after="100" w:afterAutospacing="1"/>
    </w:pPr>
    <w:rPr>
      <w:rFonts w:ascii="Times New Roman" w:eastAsiaTheme="minorEastAsia" w:hAnsi="Times New Roman" w:cs="Times New Roman"/>
    </w:rPr>
  </w:style>
  <w:style w:type="paragraph" w:customStyle="1" w:styleId="col-r">
    <w:name w:val="col-r"/>
    <w:basedOn w:val="a"/>
    <w:pPr>
      <w:spacing w:before="100" w:beforeAutospacing="1" w:after="100" w:afterAutospacing="1"/>
    </w:pPr>
    <w:rPr>
      <w:rFonts w:ascii="Times New Roman" w:eastAsiaTheme="minorEastAsia" w:hAnsi="Times New Roman" w:cs="Times New Roman"/>
    </w:rPr>
  </w:style>
  <w:style w:type="paragraph" w:customStyle="1" w:styleId="btn">
    <w:name w:val="btn"/>
    <w:basedOn w:val="a"/>
    <w:pPr>
      <w:spacing w:before="100" w:beforeAutospacing="1" w:after="100" w:afterAutospacing="1"/>
    </w:pPr>
    <w:rPr>
      <w:rFonts w:ascii="Times New Roman" w:eastAsiaTheme="minorEastAsia" w:hAnsi="Times New Roman" w:cs="Times New Roman"/>
    </w:rPr>
  </w:style>
  <w:style w:type="paragraph" w:customStyle="1" w:styleId="container">
    <w:name w:val="container"/>
    <w:basedOn w:val="a"/>
    <w:pPr>
      <w:spacing w:before="100" w:beforeAutospacing="1" w:after="100" w:afterAutospacing="1"/>
    </w:pPr>
    <w:rPr>
      <w:rFonts w:ascii="Times New Roman" w:eastAsiaTheme="minorEastAsia" w:hAnsi="Times New Roman" w:cs="Times New Roman"/>
    </w:rPr>
  </w:style>
  <w:style w:type="paragraph" w:customStyle="1" w:styleId="d-flex">
    <w:name w:val="d-flex"/>
    <w:basedOn w:val="a"/>
    <w:pPr>
      <w:spacing w:before="100" w:beforeAutospacing="1" w:after="100" w:afterAutospacing="1"/>
    </w:pPr>
    <w:rPr>
      <w:rFonts w:ascii="Times New Roman" w:eastAsiaTheme="minorEastAsia" w:hAnsi="Times New Roman" w:cs="Times New Roman"/>
    </w:rPr>
  </w:style>
  <w:style w:type="paragraph" w:customStyle="1" w:styleId="wrapp-file">
    <w:name w:val="wrapp-file"/>
    <w:basedOn w:val="a"/>
    <w:pPr>
      <w:spacing w:before="100" w:beforeAutospacing="1" w:after="100" w:afterAutospacing="1"/>
    </w:pPr>
    <w:rPr>
      <w:rFonts w:ascii="Times New Roman" w:eastAsiaTheme="minorEastAsia" w:hAnsi="Times New Roman" w:cs="Times New Roman"/>
    </w:rPr>
  </w:style>
  <w:style w:type="paragraph" w:customStyle="1" w:styleId="file">
    <w:name w:val="file"/>
    <w:basedOn w:val="a"/>
    <w:pPr>
      <w:spacing w:before="100" w:beforeAutospacing="1" w:after="100" w:afterAutospacing="1"/>
    </w:pPr>
    <w:rPr>
      <w:rFonts w:ascii="Times New Roman" w:eastAsiaTheme="minorEastAsia" w:hAnsi="Times New Roman" w:cs="Times New Roman"/>
    </w:rPr>
  </w:style>
  <w:style w:type="paragraph" w:customStyle="1" w:styleId="filepng">
    <w:name w:val="file__png"/>
    <w:basedOn w:val="a"/>
    <w:pPr>
      <w:spacing w:before="100" w:beforeAutospacing="1" w:after="100" w:afterAutospacing="1"/>
    </w:pPr>
    <w:rPr>
      <w:rFonts w:ascii="Times New Roman" w:eastAsiaTheme="minorEastAsia" w:hAnsi="Times New Roman" w:cs="Times New Roman"/>
    </w:rPr>
  </w:style>
  <w:style w:type="paragraph" w:customStyle="1" w:styleId="filejpg">
    <w:name w:val="file__jpg"/>
    <w:basedOn w:val="a"/>
    <w:pPr>
      <w:spacing w:before="100" w:beforeAutospacing="1" w:after="100" w:afterAutospacing="1"/>
    </w:pPr>
    <w:rPr>
      <w:rFonts w:ascii="Times New Roman" w:eastAsiaTheme="minorEastAsia" w:hAnsi="Times New Roman" w:cs="Times New Roman"/>
    </w:rPr>
  </w:style>
  <w:style w:type="paragraph" w:customStyle="1" w:styleId="filejpeg">
    <w:name w:val="file__jpeg"/>
    <w:basedOn w:val="a"/>
    <w:pPr>
      <w:spacing w:before="100" w:beforeAutospacing="1" w:after="100" w:afterAutospacing="1"/>
    </w:pPr>
    <w:rPr>
      <w:rFonts w:ascii="Times New Roman" w:eastAsiaTheme="minorEastAsia" w:hAnsi="Times New Roman" w:cs="Times New Roman"/>
    </w:rPr>
  </w:style>
  <w:style w:type="paragraph" w:customStyle="1" w:styleId="filedoc">
    <w:name w:val="file__doc"/>
    <w:basedOn w:val="a"/>
    <w:pPr>
      <w:spacing w:before="100" w:beforeAutospacing="1" w:after="100" w:afterAutospacing="1"/>
    </w:pPr>
    <w:rPr>
      <w:rFonts w:ascii="Times New Roman" w:eastAsiaTheme="minorEastAsia" w:hAnsi="Times New Roman" w:cs="Times New Roman"/>
    </w:rPr>
  </w:style>
  <w:style w:type="paragraph" w:customStyle="1" w:styleId="filedocx">
    <w:name w:val="file__docx"/>
    <w:basedOn w:val="a"/>
    <w:pPr>
      <w:spacing w:before="100" w:beforeAutospacing="1" w:after="100" w:afterAutospacing="1"/>
    </w:pPr>
    <w:rPr>
      <w:rFonts w:ascii="Times New Roman" w:eastAsiaTheme="minorEastAsia" w:hAnsi="Times New Roman" w:cs="Times New Roman"/>
    </w:rPr>
  </w:style>
  <w:style w:type="paragraph" w:customStyle="1" w:styleId="filexls">
    <w:name w:val="file__xls"/>
    <w:basedOn w:val="a"/>
    <w:pPr>
      <w:spacing w:before="100" w:beforeAutospacing="1" w:after="100" w:afterAutospacing="1"/>
    </w:pPr>
    <w:rPr>
      <w:rFonts w:ascii="Times New Roman" w:eastAsiaTheme="minorEastAsia" w:hAnsi="Times New Roman" w:cs="Times New Roman"/>
    </w:rPr>
  </w:style>
  <w:style w:type="paragraph" w:customStyle="1" w:styleId="filexlsx">
    <w:name w:val="file__xlsx"/>
    <w:basedOn w:val="a"/>
    <w:pPr>
      <w:spacing w:before="100" w:beforeAutospacing="1" w:after="100" w:afterAutospacing="1"/>
    </w:pPr>
    <w:rPr>
      <w:rFonts w:ascii="Times New Roman" w:eastAsiaTheme="minorEastAsia" w:hAnsi="Times New Roman" w:cs="Times New Roman"/>
    </w:rPr>
  </w:style>
  <w:style w:type="paragraph" w:customStyle="1" w:styleId="reg">
    <w:name w:val="reg"/>
    <w:basedOn w:val="a"/>
    <w:pPr>
      <w:spacing w:before="100" w:beforeAutospacing="1" w:after="100" w:afterAutospacing="1"/>
    </w:pPr>
    <w:rPr>
      <w:rFonts w:ascii="Times New Roman" w:eastAsiaTheme="minorEastAsia" w:hAnsi="Times New Roman" w:cs="Times New Roman"/>
    </w:rPr>
  </w:style>
  <w:style w:type="paragraph" w:customStyle="1" w:styleId="per">
    <w:name w:val="per"/>
    <w:basedOn w:val="a"/>
    <w:pPr>
      <w:spacing w:before="100" w:beforeAutospacing="1" w:after="100" w:afterAutospacing="1"/>
    </w:pPr>
    <w:rPr>
      <w:rFonts w:ascii="Times New Roman" w:eastAsiaTheme="minorEastAsia" w:hAnsi="Times New Roman" w:cs="Times New Roman"/>
    </w:rPr>
  </w:style>
  <w:style w:type="paragraph" w:customStyle="1" w:styleId="cod">
    <w:name w:val="cod"/>
    <w:basedOn w:val="a"/>
    <w:pPr>
      <w:spacing w:before="100" w:beforeAutospacing="1" w:after="100" w:afterAutospacing="1"/>
    </w:pPr>
    <w:rPr>
      <w:rFonts w:ascii="Times New Roman" w:eastAsiaTheme="minorEastAsia" w:hAnsi="Times New Roman" w:cs="Times New Roman"/>
    </w:rPr>
  </w:style>
  <w:style w:type="paragraph" w:customStyle="1" w:styleId="head-doc">
    <w:name w:val="head-doc"/>
    <w:basedOn w:val="a"/>
    <w:pPr>
      <w:spacing w:before="100" w:beforeAutospacing="1" w:after="100" w:afterAutospacing="1"/>
    </w:pPr>
    <w:rPr>
      <w:rFonts w:ascii="Times New Roman" w:eastAsiaTheme="minorEastAsia" w:hAnsi="Times New Roman" w:cs="Times New Roman"/>
    </w:rPr>
  </w:style>
  <w:style w:type="paragraph" w:customStyle="1" w:styleId="notes">
    <w:name w:val="notes"/>
    <w:basedOn w:val="a"/>
    <w:pPr>
      <w:spacing w:before="100" w:beforeAutospacing="1" w:after="100" w:afterAutospacing="1"/>
    </w:pPr>
    <w:rPr>
      <w:rFonts w:ascii="Times New Roman" w:eastAsiaTheme="minorEastAsia" w:hAnsi="Times New Roman" w:cs="Times New Roman"/>
    </w:rPr>
  </w:style>
  <w:style w:type="paragraph" w:customStyle="1" w:styleId="link">
    <w:name w:val="link"/>
    <w:basedOn w:val="a"/>
    <w:pPr>
      <w:spacing w:before="100" w:beforeAutospacing="1" w:after="100" w:afterAutospacing="1"/>
    </w:pPr>
    <w:rPr>
      <w:rFonts w:ascii="Times New Roman" w:eastAsiaTheme="minorEastAsia" w:hAnsi="Times New Roman" w:cs="Times New Roman"/>
    </w:rPr>
  </w:style>
  <w:style w:type="paragraph" w:customStyle="1" w:styleId="present">
    <w:name w:val="present"/>
    <w:basedOn w:val="a"/>
    <w:pPr>
      <w:spacing w:before="100" w:beforeAutospacing="1" w:after="100" w:afterAutospacing="1"/>
    </w:pPr>
    <w:rPr>
      <w:rFonts w:ascii="Times New Roman" w:eastAsiaTheme="minorEastAsia" w:hAnsi="Times New Roman" w:cs="Times New Roman"/>
    </w:rPr>
  </w:style>
  <w:style w:type="paragraph" w:customStyle="1" w:styleId="row">
    <w:name w:val="row"/>
    <w:basedOn w:val="a"/>
    <w:pPr>
      <w:spacing w:before="100" w:beforeAutospacing="1" w:after="100" w:afterAutospacing="1"/>
    </w:pPr>
    <w:rPr>
      <w:rFonts w:ascii="Times New Roman" w:eastAsiaTheme="minorEastAsia" w:hAnsi="Times New Roman" w:cs="Times New Roman"/>
    </w:rPr>
  </w:style>
  <w:style w:type="paragraph" w:customStyle="1" w:styleId="active">
    <w:name w:val="active"/>
    <w:basedOn w:val="a"/>
    <w:pPr>
      <w:spacing w:before="100" w:beforeAutospacing="1" w:after="100" w:afterAutospacing="1"/>
    </w:pPr>
    <w:rPr>
      <w:rFonts w:ascii="Times New Roman" w:eastAsiaTheme="minorEastAsia" w:hAnsi="Times New Roman" w:cs="Times New Roman"/>
    </w:rPr>
  </w:style>
  <w:style w:type="paragraph" w:customStyle="1" w:styleId="grey">
    <w:name w:val="grey"/>
    <w:basedOn w:val="a"/>
    <w:pPr>
      <w:spacing w:before="100" w:beforeAutospacing="1" w:after="100" w:afterAutospacing="1"/>
    </w:pPr>
    <w:rPr>
      <w:rFonts w:ascii="Times New Roman" w:eastAsiaTheme="minorEastAsia" w:hAnsi="Times New Roman" w:cs="Times New Roman"/>
    </w:rPr>
  </w:style>
  <w:style w:type="paragraph" w:customStyle="1" w:styleId="green">
    <w:name w:val="green"/>
    <w:basedOn w:val="a"/>
    <w:pPr>
      <w:spacing w:before="100" w:beforeAutospacing="1" w:after="100" w:afterAutospacing="1"/>
    </w:pPr>
    <w:rPr>
      <w:rFonts w:ascii="Times New Roman" w:eastAsiaTheme="minorEastAsia" w:hAnsi="Times New Roman" w:cs="Times New Roman"/>
    </w:rPr>
  </w:style>
  <w:style w:type="paragraph" w:customStyle="1" w:styleId="normativka">
    <w:name w:val="normativka"/>
    <w:basedOn w:val="a"/>
    <w:pPr>
      <w:spacing w:before="100" w:beforeAutospacing="1" w:after="100" w:afterAutospacing="1"/>
    </w:pPr>
    <w:rPr>
      <w:rFonts w:ascii="Times New Roman" w:eastAsiaTheme="minorEastAsia" w:hAnsi="Times New Roman" w:cs="Times New Roman"/>
    </w:rPr>
  </w:style>
  <w:style w:type="paragraph" w:customStyle="1" w:styleId="table-no-borders">
    <w:name w:val="table-no-borders"/>
    <w:basedOn w:val="a"/>
    <w:pPr>
      <w:spacing w:before="100" w:beforeAutospacing="1" w:after="100" w:afterAutospacing="1"/>
    </w:pPr>
    <w:rPr>
      <w:rFonts w:ascii="Times New Roman" w:eastAsiaTheme="minorEastAsia" w:hAnsi="Times New Roman" w:cs="Times New Roman"/>
    </w:rPr>
  </w:style>
  <w:style w:type="paragraph" w:customStyle="1" w:styleId="table-solid-borders">
    <w:name w:val="table-solid-borders"/>
    <w:basedOn w:val="a"/>
    <w:pPr>
      <w:spacing w:before="100" w:beforeAutospacing="1" w:after="100" w:afterAutospacing="1"/>
    </w:pPr>
    <w:rPr>
      <w:rFonts w:ascii="Times New Roman" w:eastAsiaTheme="minorEastAsia" w:hAnsi="Times New Roman" w:cs="Times New Roman"/>
    </w:rPr>
  </w:style>
  <w:style w:type="table" w:customStyle="1" w:styleId="38">
    <w:name w:val="Обычная табл38ца"/>
    <w:semiHidden/>
    <w:rPr>
      <w:rFonts w:ascii="Tahoma" w:hAnsi="Tahoma" w:cs="Tahoma"/>
    </w:rPr>
    <w:tblPr>
      <w:tblCellMar>
        <w:top w:w="0" w:type="dxa"/>
        <w:left w:w="108" w:type="dxa"/>
        <w:bottom w:w="0" w:type="dxa"/>
        <w:right w:w="108" w:type="dxa"/>
      </w:tblCellMar>
    </w:tblPr>
  </w:style>
  <w:style w:type="paragraph" w:customStyle="1" w:styleId="tablebtns1">
    <w:name w:val="tablebtns1"/>
    <w:basedOn w:val="a"/>
    <w:pPr>
      <w:spacing w:before="100" w:beforeAutospacing="1" w:after="100" w:afterAutospacing="1"/>
    </w:pPr>
    <w:rPr>
      <w:rFonts w:ascii="Times New Roman" w:eastAsiaTheme="minorEastAsia" w:hAnsi="Times New Roman" w:cs="Times New Roman"/>
      <w:vanish/>
    </w:rPr>
  </w:style>
  <w:style w:type="paragraph" w:customStyle="1" w:styleId="tablebtns-wrapper1">
    <w:name w:val="tablebtns-wrapper1"/>
    <w:basedOn w:val="a"/>
    <w:pPr>
      <w:spacing w:before="100" w:beforeAutospacing="1" w:after="100" w:afterAutospacing="1"/>
    </w:pPr>
    <w:rPr>
      <w:rFonts w:ascii="Times New Roman" w:eastAsiaTheme="minorEastAsia" w:hAnsi="Times New Roman" w:cs="Times New Roman"/>
    </w:rPr>
  </w:style>
  <w:style w:type="paragraph" w:customStyle="1" w:styleId="btn1">
    <w:name w:val="btn1"/>
    <w:basedOn w:val="a"/>
    <w:pPr>
      <w:spacing w:before="100" w:beforeAutospacing="1" w:after="100" w:afterAutospacing="1"/>
    </w:pPr>
    <w:rPr>
      <w:rFonts w:ascii="Times New Roman" w:eastAsiaTheme="minorEastAsia" w:hAnsi="Times New Roman" w:cs="Times New Roman"/>
    </w:rPr>
  </w:style>
  <w:style w:type="paragraph" w:customStyle="1" w:styleId="fixed-buttons1">
    <w:name w:val="fixed-buttons1"/>
    <w:basedOn w:val="a"/>
    <w:pPr>
      <w:spacing w:before="100" w:beforeAutospacing="1" w:after="100" w:afterAutospacing="1"/>
    </w:pPr>
    <w:rPr>
      <w:rFonts w:ascii="Times New Roman" w:eastAsiaTheme="minorEastAsia" w:hAnsi="Times New Roman" w:cs="Times New Roman"/>
    </w:rPr>
  </w:style>
  <w:style w:type="paragraph" w:customStyle="1" w:styleId="container1">
    <w:name w:val="container1"/>
    <w:basedOn w:val="a"/>
    <w:rPr>
      <w:rFonts w:ascii="Times New Roman" w:eastAsiaTheme="minorEastAsia" w:hAnsi="Times New Roman" w:cs="Times New Roman"/>
    </w:rPr>
  </w:style>
  <w:style w:type="paragraph" w:customStyle="1" w:styleId="btn2">
    <w:name w:val="btn2"/>
    <w:basedOn w:val="a"/>
    <w:pPr>
      <w:spacing w:before="100" w:beforeAutospacing="1" w:after="100" w:afterAutospacing="1"/>
      <w:ind w:right="150"/>
    </w:pPr>
    <w:rPr>
      <w:rFonts w:ascii="Times New Roman" w:eastAsiaTheme="minorEastAsia" w:hAnsi="Times New Roman" w:cs="Times New Roman"/>
      <w:color w:val="0047B3"/>
      <w:sz w:val="18"/>
      <w:szCs w:val="18"/>
    </w:rPr>
  </w:style>
  <w:style w:type="paragraph" w:customStyle="1" w:styleId="doc-info-block1">
    <w:name w:val="doc-info-block1"/>
    <w:basedOn w:val="a"/>
    <w:pPr>
      <w:spacing w:before="100" w:beforeAutospacing="1" w:after="100" w:afterAutospacing="1"/>
    </w:pPr>
    <w:rPr>
      <w:rFonts w:ascii="Times New Roman" w:eastAsiaTheme="minorEastAsia" w:hAnsi="Times New Roman" w:cs="Times New Roman"/>
    </w:rPr>
  </w:style>
  <w:style w:type="paragraph" w:customStyle="1" w:styleId="btn3">
    <w:name w:val="btn3"/>
    <w:basedOn w:val="a"/>
    <w:pPr>
      <w:spacing w:before="100" w:beforeAutospacing="1" w:after="100" w:afterAutospacing="1"/>
    </w:pPr>
    <w:rPr>
      <w:rFonts w:ascii="Arial" w:eastAsiaTheme="minorEastAsia" w:hAnsi="Arial" w:cs="Arial"/>
      <w:vanish/>
      <w:color w:val="FFFFFF"/>
      <w:sz w:val="13"/>
      <w:szCs w:val="13"/>
    </w:rPr>
  </w:style>
  <w:style w:type="paragraph" w:customStyle="1" w:styleId="btn4">
    <w:name w:val="btn4"/>
    <w:basedOn w:val="a"/>
    <w:pPr>
      <w:spacing w:before="100" w:beforeAutospacing="1" w:after="100" w:afterAutospacing="1"/>
    </w:pPr>
    <w:rPr>
      <w:rFonts w:ascii="Arial" w:eastAsiaTheme="minorEastAsia" w:hAnsi="Arial" w:cs="Arial"/>
      <w:color w:val="FFFFFF"/>
      <w:sz w:val="13"/>
      <w:szCs w:val="13"/>
    </w:rPr>
  </w:style>
  <w:style w:type="paragraph" w:customStyle="1" w:styleId="doc-info-head1">
    <w:name w:val="doc-info-head1"/>
    <w:basedOn w:val="a"/>
    <w:pPr>
      <w:shd w:val="clear" w:color="auto" w:fill="EDECE4"/>
      <w:spacing w:before="100" w:beforeAutospacing="1" w:after="100" w:afterAutospacing="1"/>
    </w:pPr>
    <w:rPr>
      <w:rFonts w:ascii="Times New Roman" w:eastAsiaTheme="minorEastAsia" w:hAnsi="Times New Roman" w:cs="Times New Roman"/>
      <w:color w:val="535250"/>
    </w:rPr>
  </w:style>
  <w:style w:type="paragraph" w:customStyle="1" w:styleId="doc-info1">
    <w:name w:val="doc-info1"/>
    <w:basedOn w:val="a"/>
    <w:pPr>
      <w:shd w:val="clear" w:color="auto" w:fill="FFFFFF"/>
      <w:spacing w:before="100" w:beforeAutospacing="1" w:after="100" w:afterAutospacing="1"/>
    </w:pPr>
    <w:rPr>
      <w:rFonts w:ascii="Times New Roman" w:eastAsiaTheme="minorEastAsia" w:hAnsi="Times New Roman" w:cs="Times New Roman"/>
      <w:vanish/>
    </w:rPr>
  </w:style>
  <w:style w:type="paragraph" w:customStyle="1" w:styleId="doc-info-desc1">
    <w:name w:val="doc-info-desc1"/>
    <w:basedOn w:val="a"/>
    <w:pPr>
      <w:spacing w:before="150"/>
    </w:pPr>
    <w:rPr>
      <w:rFonts w:ascii="Times New Roman" w:eastAsiaTheme="minorEastAsia" w:hAnsi="Times New Roman" w:cs="Times New Roman"/>
      <w:sz w:val="20"/>
      <w:szCs w:val="20"/>
    </w:rPr>
  </w:style>
  <w:style w:type="paragraph" w:customStyle="1" w:styleId="doc-info-title1">
    <w:name w:val="doc-info-title1"/>
    <w:basedOn w:val="a"/>
    <w:rPr>
      <w:rFonts w:ascii="Times New Roman" w:eastAsiaTheme="minorEastAsia" w:hAnsi="Times New Roman" w:cs="Times New Roman"/>
      <w:color w:val="535250"/>
      <w:sz w:val="23"/>
      <w:szCs w:val="23"/>
    </w:rPr>
  </w:style>
  <w:style w:type="paragraph" w:customStyle="1" w:styleId="btn-tab1">
    <w:name w:val="btn-tab1"/>
    <w:basedOn w:val="a"/>
    <w:pPr>
      <w:spacing w:before="100" w:beforeAutospacing="1" w:after="100" w:afterAutospacing="1" w:line="240" w:lineRule="atLeast"/>
    </w:pPr>
    <w:rPr>
      <w:rFonts w:ascii="Times New Roman" w:eastAsiaTheme="minorEastAsia" w:hAnsi="Times New Roman" w:cs="Times New Roman"/>
    </w:rPr>
  </w:style>
  <w:style w:type="paragraph" w:customStyle="1" w:styleId="fixed-buttons-wrapper1">
    <w:name w:val="fixed-buttons-wrapper1"/>
    <w:basedOn w:val="a"/>
    <w:pPr>
      <w:pBdr>
        <w:bottom w:val="single" w:sz="6" w:space="0" w:color="CCCCCC"/>
      </w:pBdr>
      <w:shd w:val="clear" w:color="auto" w:fill="FFFFFF"/>
      <w:spacing w:before="100" w:beforeAutospacing="1" w:after="100" w:afterAutospacing="1"/>
    </w:pPr>
    <w:rPr>
      <w:rFonts w:ascii="Times New Roman" w:eastAsiaTheme="minorEastAsia" w:hAnsi="Times New Roman" w:cs="Times New Roman"/>
    </w:rPr>
  </w:style>
  <w:style w:type="paragraph" w:customStyle="1" w:styleId="doc-more1">
    <w:name w:val="doc-more1"/>
    <w:basedOn w:val="a"/>
    <w:pPr>
      <w:spacing w:before="100" w:beforeAutospacing="1" w:after="100" w:afterAutospacing="1"/>
    </w:pPr>
    <w:rPr>
      <w:rFonts w:ascii="Times New Roman" w:eastAsiaTheme="minorEastAsia" w:hAnsi="Times New Roman" w:cs="Times New Roman"/>
      <w:vanish/>
    </w:rPr>
  </w:style>
  <w:style w:type="paragraph" w:customStyle="1" w:styleId="doc-attach1">
    <w:name w:val="doc-attach1"/>
    <w:basedOn w:val="a"/>
    <w:pPr>
      <w:shd w:val="clear" w:color="auto" w:fill="FFFFFF"/>
      <w:spacing w:before="100" w:beforeAutospacing="1" w:after="100" w:afterAutospacing="1"/>
    </w:pPr>
    <w:rPr>
      <w:rFonts w:ascii="Times New Roman" w:eastAsiaTheme="minorEastAsia" w:hAnsi="Times New Roman" w:cs="Times New Roman"/>
      <w:vanish/>
    </w:rPr>
  </w:style>
  <w:style w:type="paragraph" w:customStyle="1" w:styleId="d-flex1">
    <w:name w:val="d-flex1"/>
    <w:basedOn w:val="a"/>
    <w:pPr>
      <w:pBdr>
        <w:bottom w:val="single" w:sz="6" w:space="0" w:color="CCCCCC"/>
      </w:pBdr>
      <w:spacing w:before="100" w:beforeAutospacing="1" w:after="100" w:afterAutospacing="1"/>
    </w:pPr>
    <w:rPr>
      <w:rFonts w:ascii="Times New Roman" w:eastAsiaTheme="minorEastAsia" w:hAnsi="Times New Roman" w:cs="Times New Roman"/>
    </w:rPr>
  </w:style>
  <w:style w:type="paragraph" w:customStyle="1" w:styleId="wrapp-file1">
    <w:name w:val="wrapp-file1"/>
    <w:basedOn w:val="a"/>
    <w:pPr>
      <w:spacing w:before="100" w:beforeAutospacing="1" w:after="150"/>
    </w:pPr>
    <w:rPr>
      <w:rFonts w:ascii="Times New Roman" w:eastAsiaTheme="minorEastAsia" w:hAnsi="Times New Roman" w:cs="Times New Roman"/>
    </w:rPr>
  </w:style>
  <w:style w:type="paragraph" w:customStyle="1" w:styleId="file1">
    <w:name w:val="file1"/>
    <w:basedOn w:val="a"/>
    <w:pPr>
      <w:shd w:val="clear" w:color="auto" w:fill="636363"/>
      <w:spacing w:line="195" w:lineRule="atLeast"/>
      <w:ind w:left="45" w:right="90"/>
      <w:textAlignment w:val="center"/>
    </w:pPr>
    <w:rPr>
      <w:rFonts w:ascii="Times New Roman" w:eastAsiaTheme="minorEastAsia" w:hAnsi="Times New Roman" w:cs="Times New Roman"/>
      <w:caps/>
      <w:color w:val="FFFFFF"/>
      <w:spacing w:val="8"/>
      <w:sz w:val="15"/>
      <w:szCs w:val="15"/>
    </w:rPr>
  </w:style>
  <w:style w:type="paragraph" w:customStyle="1" w:styleId="filepng1">
    <w:name w:val="file__png1"/>
    <w:basedOn w:val="a"/>
    <w:pPr>
      <w:shd w:val="clear" w:color="auto" w:fill="FF9800"/>
      <w:spacing w:before="100" w:beforeAutospacing="1" w:after="100" w:afterAutospacing="1"/>
    </w:pPr>
    <w:rPr>
      <w:rFonts w:ascii="Times New Roman" w:eastAsiaTheme="minorEastAsia" w:hAnsi="Times New Roman" w:cs="Times New Roman"/>
    </w:rPr>
  </w:style>
  <w:style w:type="paragraph" w:customStyle="1" w:styleId="filejpg1">
    <w:name w:val="file__jpg1"/>
    <w:basedOn w:val="a"/>
    <w:pPr>
      <w:shd w:val="clear" w:color="auto" w:fill="FF9800"/>
      <w:spacing w:before="100" w:beforeAutospacing="1" w:after="100" w:afterAutospacing="1"/>
    </w:pPr>
    <w:rPr>
      <w:rFonts w:ascii="Times New Roman" w:eastAsiaTheme="minorEastAsia" w:hAnsi="Times New Roman" w:cs="Times New Roman"/>
    </w:rPr>
  </w:style>
  <w:style w:type="paragraph" w:customStyle="1" w:styleId="filejpeg1">
    <w:name w:val="file__jpeg1"/>
    <w:basedOn w:val="a"/>
    <w:pPr>
      <w:shd w:val="clear" w:color="auto" w:fill="FF9800"/>
      <w:spacing w:before="100" w:beforeAutospacing="1" w:after="100" w:afterAutospacing="1"/>
    </w:pPr>
    <w:rPr>
      <w:rFonts w:ascii="Times New Roman" w:eastAsiaTheme="minorEastAsia" w:hAnsi="Times New Roman" w:cs="Times New Roman"/>
    </w:rPr>
  </w:style>
  <w:style w:type="paragraph" w:customStyle="1" w:styleId="filedoc1">
    <w:name w:val="file__doc1"/>
    <w:basedOn w:val="a"/>
    <w:pPr>
      <w:shd w:val="clear" w:color="auto" w:fill="0085FF"/>
      <w:spacing w:before="100" w:beforeAutospacing="1" w:after="100" w:afterAutospacing="1"/>
    </w:pPr>
    <w:rPr>
      <w:rFonts w:ascii="Times New Roman" w:eastAsiaTheme="minorEastAsia" w:hAnsi="Times New Roman" w:cs="Times New Roman"/>
    </w:rPr>
  </w:style>
  <w:style w:type="paragraph" w:customStyle="1" w:styleId="filedocx1">
    <w:name w:val="file__docx1"/>
    <w:basedOn w:val="a"/>
    <w:pPr>
      <w:shd w:val="clear" w:color="auto" w:fill="0085FF"/>
      <w:spacing w:before="100" w:beforeAutospacing="1" w:after="100" w:afterAutospacing="1"/>
    </w:pPr>
    <w:rPr>
      <w:rFonts w:ascii="Times New Roman" w:eastAsiaTheme="minorEastAsia" w:hAnsi="Times New Roman" w:cs="Times New Roman"/>
    </w:rPr>
  </w:style>
  <w:style w:type="paragraph" w:customStyle="1" w:styleId="filexls1">
    <w:name w:val="file__xls1"/>
    <w:basedOn w:val="a"/>
    <w:pPr>
      <w:shd w:val="clear" w:color="auto" w:fill="2E9B00"/>
      <w:spacing w:before="100" w:beforeAutospacing="1" w:after="100" w:afterAutospacing="1"/>
    </w:pPr>
    <w:rPr>
      <w:rFonts w:ascii="Times New Roman" w:eastAsiaTheme="minorEastAsia" w:hAnsi="Times New Roman" w:cs="Times New Roman"/>
    </w:rPr>
  </w:style>
  <w:style w:type="paragraph" w:customStyle="1" w:styleId="filexlsx1">
    <w:name w:val="file__xlsx1"/>
    <w:basedOn w:val="a"/>
    <w:pPr>
      <w:shd w:val="clear" w:color="auto" w:fill="2E9B00"/>
      <w:spacing w:before="100" w:beforeAutospacing="1" w:after="100" w:afterAutospacing="1"/>
    </w:pPr>
    <w:rPr>
      <w:rFonts w:ascii="Times New Roman" w:eastAsiaTheme="minorEastAsia" w:hAnsi="Times New Roman" w:cs="Times New Roman"/>
    </w:rPr>
  </w:style>
  <w:style w:type="paragraph" w:customStyle="1" w:styleId="btn5">
    <w:name w:val="btn5"/>
    <w:basedOn w:val="a"/>
    <w:pPr>
      <w:spacing w:before="100" w:beforeAutospacing="1" w:after="100" w:afterAutospacing="1"/>
    </w:pPr>
    <w:rPr>
      <w:rFonts w:ascii="Times New Roman" w:eastAsiaTheme="minorEastAsia" w:hAnsi="Times New Roman" w:cs="Times New Roman"/>
      <w:color w:val="999999"/>
      <w:sz w:val="18"/>
      <w:szCs w:val="18"/>
    </w:rPr>
  </w:style>
  <w:style w:type="paragraph" w:customStyle="1" w:styleId="doc-title1">
    <w:name w:val="doc-title1"/>
    <w:basedOn w:val="a"/>
    <w:pPr>
      <w:spacing w:before="100" w:beforeAutospacing="1" w:after="100" w:afterAutospacing="1"/>
    </w:pPr>
    <w:rPr>
      <w:rFonts w:ascii="Times New Roman" w:eastAsiaTheme="minorEastAsia" w:hAnsi="Times New Roman" w:cs="Times New Roman"/>
      <w:sz w:val="42"/>
      <w:szCs w:val="42"/>
    </w:rPr>
  </w:style>
  <w:style w:type="paragraph" w:customStyle="1" w:styleId="reg1">
    <w:name w:val="reg1"/>
    <w:basedOn w:val="a"/>
    <w:pPr>
      <w:spacing w:before="100" w:beforeAutospacing="1" w:after="100" w:afterAutospacing="1"/>
    </w:pPr>
    <w:rPr>
      <w:rFonts w:ascii="Times New Roman" w:eastAsiaTheme="minorEastAsia" w:hAnsi="Times New Roman" w:cs="Times New Roman"/>
    </w:rPr>
  </w:style>
  <w:style w:type="paragraph" w:customStyle="1" w:styleId="per1">
    <w:name w:val="per1"/>
    <w:basedOn w:val="a"/>
    <w:pPr>
      <w:spacing w:before="100" w:beforeAutospacing="1" w:after="100" w:afterAutospacing="1"/>
    </w:pPr>
    <w:rPr>
      <w:rFonts w:ascii="Times New Roman" w:eastAsiaTheme="minorEastAsia" w:hAnsi="Times New Roman" w:cs="Times New Roman"/>
    </w:rPr>
  </w:style>
  <w:style w:type="paragraph" w:customStyle="1" w:styleId="cod1">
    <w:name w:val="cod1"/>
    <w:basedOn w:val="a"/>
    <w:pPr>
      <w:spacing w:before="100" w:beforeAutospacing="1" w:after="100" w:afterAutospacing="1"/>
    </w:pPr>
    <w:rPr>
      <w:rFonts w:ascii="Times New Roman" w:eastAsiaTheme="minorEastAsia" w:hAnsi="Times New Roman" w:cs="Times New Roman"/>
    </w:rPr>
  </w:style>
  <w:style w:type="paragraph" w:customStyle="1" w:styleId="head-doc1">
    <w:name w:val="head-doc1"/>
    <w:basedOn w:val="a"/>
    <w:pPr>
      <w:spacing w:before="100" w:beforeAutospacing="1" w:after="100" w:afterAutospacing="1"/>
      <w:jc w:val="center"/>
    </w:pPr>
    <w:rPr>
      <w:rFonts w:ascii="Times New Roman" w:eastAsiaTheme="minorEastAsia" w:hAnsi="Times New Roman" w:cs="Times New Roman"/>
      <w:sz w:val="39"/>
      <w:szCs w:val="39"/>
    </w:rPr>
  </w:style>
  <w:style w:type="paragraph" w:customStyle="1" w:styleId="notes1">
    <w:name w:val="notes1"/>
    <w:basedOn w:val="a"/>
    <w:pPr>
      <w:spacing w:before="600" w:after="600"/>
    </w:pPr>
    <w:rPr>
      <w:rFonts w:ascii="Times New Roman" w:eastAsiaTheme="minorEastAsia" w:hAnsi="Times New Roman" w:cs="Times New Roman"/>
    </w:rPr>
  </w:style>
  <w:style w:type="paragraph" w:customStyle="1" w:styleId="redoc1">
    <w:name w:val="redoc1"/>
    <w:basedOn w:val="a"/>
    <w:pPr>
      <w:pBdr>
        <w:bottom w:val="single" w:sz="6" w:space="11" w:color="CCCCCC"/>
      </w:pBdr>
      <w:shd w:val="clear" w:color="auto" w:fill="FFFFFF"/>
      <w:spacing w:before="100" w:beforeAutospacing="1" w:after="100" w:afterAutospacing="1"/>
    </w:pPr>
    <w:rPr>
      <w:rFonts w:ascii="Times New Roman" w:eastAsiaTheme="minorEastAsia" w:hAnsi="Times New Roman" w:cs="Times New Roman"/>
    </w:rPr>
  </w:style>
  <w:style w:type="paragraph" w:customStyle="1" w:styleId="col-r1">
    <w:name w:val="col-r1"/>
    <w:basedOn w:val="a"/>
    <w:pPr>
      <w:spacing w:before="100" w:beforeAutospacing="1" w:after="100" w:afterAutospacing="1"/>
    </w:pPr>
    <w:rPr>
      <w:rFonts w:ascii="Times New Roman" w:eastAsiaTheme="minorEastAsia" w:hAnsi="Times New Roman" w:cs="Times New Roman"/>
    </w:rPr>
  </w:style>
  <w:style w:type="paragraph" w:customStyle="1" w:styleId="link1">
    <w:name w:val="link1"/>
    <w:basedOn w:val="a"/>
    <w:pPr>
      <w:spacing w:before="100" w:beforeAutospacing="1" w:after="100" w:afterAutospacing="1"/>
    </w:pPr>
    <w:rPr>
      <w:rFonts w:ascii="Times New Roman" w:eastAsiaTheme="minorEastAsia" w:hAnsi="Times New Roman" w:cs="Times New Roman"/>
      <w:sz w:val="21"/>
      <w:szCs w:val="21"/>
    </w:rPr>
  </w:style>
  <w:style w:type="paragraph" w:customStyle="1" w:styleId="present1">
    <w:name w:val="present1"/>
    <w:basedOn w:val="a"/>
    <w:pPr>
      <w:spacing w:before="100" w:beforeAutospacing="1" w:after="100" w:afterAutospacing="1"/>
    </w:pPr>
    <w:rPr>
      <w:rFonts w:ascii="Times New Roman" w:eastAsiaTheme="minorEastAsia" w:hAnsi="Times New Roman" w:cs="Times New Roman"/>
      <w:sz w:val="27"/>
      <w:szCs w:val="27"/>
    </w:rPr>
  </w:style>
  <w:style w:type="paragraph" w:customStyle="1" w:styleId="row1">
    <w:name w:val="row1"/>
    <w:basedOn w:val="a"/>
    <w:pPr>
      <w:spacing w:before="100" w:beforeAutospacing="1" w:after="100" w:afterAutospacing="1"/>
    </w:pPr>
    <w:rPr>
      <w:rFonts w:ascii="Times New Roman" w:eastAsiaTheme="minorEastAsia" w:hAnsi="Times New Roman" w:cs="Times New Roman"/>
    </w:rPr>
  </w:style>
  <w:style w:type="paragraph" w:customStyle="1" w:styleId="active1">
    <w:name w:val="active1"/>
    <w:basedOn w:val="a"/>
    <w:pPr>
      <w:shd w:val="clear" w:color="auto" w:fill="F1E9A1"/>
      <w:spacing w:before="100" w:beforeAutospacing="1" w:after="100" w:afterAutospacing="1"/>
    </w:pPr>
    <w:rPr>
      <w:rFonts w:ascii="Times New Roman" w:eastAsiaTheme="minorEastAsia" w:hAnsi="Times New Roman" w:cs="Times New Roman"/>
    </w:rPr>
  </w:style>
  <w:style w:type="paragraph" w:customStyle="1" w:styleId="grey1">
    <w:name w:val="grey1"/>
    <w:basedOn w:val="a"/>
    <w:rPr>
      <w:rFonts w:ascii="Times New Roman" w:eastAsiaTheme="minorEastAsia" w:hAnsi="Times New Roman" w:cs="Times New Roman"/>
      <w:sz w:val="18"/>
      <w:szCs w:val="18"/>
    </w:rPr>
  </w:style>
  <w:style w:type="paragraph" w:customStyle="1" w:styleId="green1">
    <w:name w:val="green1"/>
    <w:basedOn w:val="a"/>
    <w:rPr>
      <w:rFonts w:ascii="Times New Roman" w:eastAsiaTheme="minorEastAsia" w:hAnsi="Times New Roman" w:cs="Times New Roman"/>
      <w:color w:val="116600"/>
      <w:sz w:val="18"/>
      <w:szCs w:val="18"/>
    </w:rPr>
  </w:style>
  <w:style w:type="paragraph" w:customStyle="1" w:styleId="table-no-borders1">
    <w:name w:val="table-no-borders1"/>
    <w:basedOn w:val="a"/>
    <w:pPr>
      <w:spacing w:before="100" w:beforeAutospacing="1" w:after="100" w:afterAutospacing="1"/>
    </w:pPr>
    <w:rPr>
      <w:rFonts w:ascii="Times New Roman" w:eastAsiaTheme="minorEastAsia" w:hAnsi="Times New Roman" w:cs="Times New Roman"/>
    </w:rPr>
  </w:style>
  <w:style w:type="paragraph" w:customStyle="1" w:styleId="table-solid-borders1">
    <w:name w:val="table-solid-borders1"/>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eastAsiaTheme="minorEastAsia" w:hAnsi="Times New Roman" w:cs="Times New Roman"/>
    </w:rPr>
  </w:style>
  <w:style w:type="character" w:customStyle="1" w:styleId="notes2">
    <w:name w:val="notes2"/>
    <w:basedOn w:val="a0"/>
    <w:rPr>
      <w:vanish w:val="0"/>
      <w:webHidden w:val="0"/>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525072">
      <w:marLeft w:val="0"/>
      <w:marRight w:val="0"/>
      <w:marTop w:val="0"/>
      <w:marBottom w:val="0"/>
      <w:divBdr>
        <w:top w:val="none" w:sz="0" w:space="0" w:color="auto"/>
        <w:left w:val="none" w:sz="0" w:space="0" w:color="auto"/>
        <w:bottom w:val="none" w:sz="0" w:space="0" w:color="auto"/>
        <w:right w:val="none" w:sz="0" w:space="0" w:color="auto"/>
      </w:divBdr>
      <w:divsChild>
        <w:div w:id="91896729">
          <w:marLeft w:val="0"/>
          <w:marRight w:val="0"/>
          <w:marTop w:val="0"/>
          <w:marBottom w:val="0"/>
          <w:divBdr>
            <w:top w:val="none" w:sz="0" w:space="0" w:color="auto"/>
            <w:left w:val="none" w:sz="0" w:space="0" w:color="auto"/>
            <w:bottom w:val="none" w:sz="0" w:space="0" w:color="auto"/>
            <w:right w:val="none" w:sz="0" w:space="0" w:color="auto"/>
          </w:divBdr>
          <w:divsChild>
            <w:div w:id="1591356318">
              <w:marLeft w:val="0"/>
              <w:marRight w:val="0"/>
              <w:marTop w:val="0"/>
              <w:marBottom w:val="0"/>
              <w:divBdr>
                <w:top w:val="none" w:sz="0" w:space="0" w:color="auto"/>
                <w:left w:val="none" w:sz="0" w:space="0" w:color="auto"/>
                <w:bottom w:val="none" w:sz="0" w:space="0" w:color="auto"/>
                <w:right w:val="none" w:sz="0" w:space="0" w:color="auto"/>
              </w:divBdr>
            </w:div>
            <w:div w:id="383530767">
              <w:marLeft w:val="0"/>
              <w:marRight w:val="0"/>
              <w:marTop w:val="0"/>
              <w:marBottom w:val="0"/>
              <w:divBdr>
                <w:top w:val="none" w:sz="0" w:space="0" w:color="auto"/>
                <w:left w:val="none" w:sz="0" w:space="0" w:color="auto"/>
                <w:bottom w:val="none" w:sz="0" w:space="0" w:color="auto"/>
                <w:right w:val="none" w:sz="0" w:space="0" w:color="auto"/>
              </w:divBdr>
            </w:div>
            <w:div w:id="717511937">
              <w:marLeft w:val="0"/>
              <w:marRight w:val="0"/>
              <w:marTop w:val="0"/>
              <w:marBottom w:val="0"/>
              <w:divBdr>
                <w:top w:val="none" w:sz="0" w:space="0" w:color="auto"/>
                <w:left w:val="none" w:sz="0" w:space="0" w:color="auto"/>
                <w:bottom w:val="none" w:sz="0" w:space="0" w:color="auto"/>
                <w:right w:val="none" w:sz="0" w:space="0" w:color="auto"/>
              </w:divBdr>
            </w:div>
            <w:div w:id="713046512">
              <w:marLeft w:val="0"/>
              <w:marRight w:val="0"/>
              <w:marTop w:val="0"/>
              <w:marBottom w:val="0"/>
              <w:divBdr>
                <w:top w:val="none" w:sz="0" w:space="0" w:color="auto"/>
                <w:left w:val="none" w:sz="0" w:space="0" w:color="auto"/>
                <w:bottom w:val="none" w:sz="0" w:space="0" w:color="auto"/>
                <w:right w:val="none" w:sz="0" w:space="0" w:color="auto"/>
              </w:divBdr>
            </w:div>
            <w:div w:id="17775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26135</Words>
  <Characters>14898</Characters>
  <Application>Microsoft Office Word</Application>
  <DocSecurity>0</DocSecurity>
  <Lines>124</Lines>
  <Paragraphs>81</Paragraphs>
  <ScaleCrop>false</ScaleCrop>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Ільченко</dc:creator>
  <cp:keywords/>
  <dc:description/>
  <cp:lastModifiedBy>Лариса Ільченко</cp:lastModifiedBy>
  <cp:revision>2</cp:revision>
  <dcterms:created xsi:type="dcterms:W3CDTF">2025-02-28T08:35:00Z</dcterms:created>
  <dcterms:modified xsi:type="dcterms:W3CDTF">2025-02-28T08:35:00Z</dcterms:modified>
</cp:coreProperties>
</file>