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F22DA" w:rsidRDefault="00AE408E">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Проєкт</w:t>
      </w:r>
    </w:p>
    <w:p w14:paraId="00000002" w14:textId="77777777" w:rsidR="00CF22DA" w:rsidRDefault="00CF22DA">
      <w:pPr>
        <w:jc w:val="center"/>
        <w:rPr>
          <w:rFonts w:ascii="Times New Roman" w:eastAsia="Times New Roman" w:hAnsi="Times New Roman" w:cs="Times New Roman"/>
          <w:b/>
          <w:sz w:val="28"/>
          <w:szCs w:val="28"/>
        </w:rPr>
      </w:pPr>
    </w:p>
    <w:p w14:paraId="00000003" w14:textId="77777777" w:rsidR="00CF22DA" w:rsidRPr="00F6334F" w:rsidRDefault="00AE408E">
      <w:pPr>
        <w:jc w:val="center"/>
        <w:rPr>
          <w:rFonts w:ascii="Times New Roman" w:eastAsia="Times New Roman" w:hAnsi="Times New Roman" w:cs="Times New Roman"/>
          <w:b/>
          <w:sz w:val="28"/>
          <w:szCs w:val="28"/>
        </w:rPr>
      </w:pPr>
      <w:r w:rsidRPr="00F6334F">
        <w:rPr>
          <w:rFonts w:ascii="Times New Roman" w:eastAsia="Times New Roman" w:hAnsi="Times New Roman" w:cs="Times New Roman"/>
          <w:b/>
          <w:sz w:val="28"/>
          <w:szCs w:val="28"/>
        </w:rPr>
        <w:t>Положення про мережеву форму здобуття дошкільної освіти</w:t>
      </w:r>
    </w:p>
    <w:p w14:paraId="00000004" w14:textId="77777777" w:rsidR="00CF22DA" w:rsidRPr="00F6334F" w:rsidRDefault="00CF22DA">
      <w:pPr>
        <w:spacing w:after="0"/>
        <w:jc w:val="both"/>
        <w:rPr>
          <w:rFonts w:ascii="Times New Roman" w:eastAsia="Times New Roman" w:hAnsi="Times New Roman" w:cs="Times New Roman"/>
          <w:sz w:val="28"/>
          <w:szCs w:val="28"/>
        </w:rPr>
      </w:pPr>
    </w:p>
    <w:p w14:paraId="00000005" w14:textId="77777777" w:rsidR="00CF22DA" w:rsidRPr="00F6334F" w:rsidRDefault="00AE408E">
      <w:pPr>
        <w:spacing w:after="0"/>
        <w:jc w:val="center"/>
        <w:rPr>
          <w:rFonts w:ascii="Times New Roman" w:eastAsia="Times New Roman" w:hAnsi="Times New Roman" w:cs="Times New Roman"/>
          <w:b/>
          <w:sz w:val="28"/>
          <w:szCs w:val="28"/>
        </w:rPr>
      </w:pPr>
      <w:r w:rsidRPr="00F6334F">
        <w:rPr>
          <w:rFonts w:ascii="Times New Roman" w:eastAsia="Times New Roman" w:hAnsi="Times New Roman" w:cs="Times New Roman"/>
          <w:b/>
          <w:sz w:val="28"/>
          <w:szCs w:val="28"/>
        </w:rPr>
        <w:t>Загальні положення</w:t>
      </w:r>
    </w:p>
    <w:p w14:paraId="00000006" w14:textId="77777777" w:rsidR="00CF22DA" w:rsidRPr="00F6334F" w:rsidRDefault="00CF22DA">
      <w:pPr>
        <w:spacing w:after="0"/>
        <w:jc w:val="center"/>
        <w:rPr>
          <w:rFonts w:ascii="Times New Roman" w:eastAsia="Times New Roman" w:hAnsi="Times New Roman" w:cs="Times New Roman"/>
          <w:sz w:val="28"/>
          <w:szCs w:val="28"/>
        </w:rPr>
      </w:pPr>
      <w:bookmarkStart w:id="0" w:name="_GoBack"/>
      <w:bookmarkEnd w:id="0"/>
    </w:p>
    <w:p w14:paraId="00000007" w14:textId="77777777" w:rsidR="00CF22DA" w:rsidRPr="00F6334F" w:rsidRDefault="00AE408E">
      <w:pPr>
        <w:spacing w:after="0"/>
        <w:ind w:firstLine="709"/>
        <w:jc w:val="both"/>
        <w:rPr>
          <w:rFonts w:ascii="Times New Roman" w:eastAsia="Times New Roman" w:hAnsi="Times New Roman" w:cs="Times New Roman"/>
          <w:sz w:val="28"/>
          <w:szCs w:val="28"/>
        </w:rPr>
      </w:pPr>
      <w:bookmarkStart w:id="1" w:name="bookmark=id.gjdgxs" w:colFirst="0" w:colLast="0"/>
      <w:bookmarkEnd w:id="1"/>
      <w:r w:rsidRPr="00F6334F">
        <w:rPr>
          <w:rFonts w:ascii="Times New Roman" w:eastAsia="Times New Roman" w:hAnsi="Times New Roman" w:cs="Times New Roman"/>
          <w:sz w:val="28"/>
          <w:szCs w:val="28"/>
        </w:rPr>
        <w:t>1. Це Положення визначає порядок здобуття дошкільної освіти дітьми за мережевою формою.</w:t>
      </w:r>
    </w:p>
    <w:p w14:paraId="00000008" w14:textId="77777777" w:rsidR="00CF22DA" w:rsidRPr="00F6334F" w:rsidRDefault="00CF22DA">
      <w:pPr>
        <w:spacing w:after="0"/>
        <w:ind w:firstLine="709"/>
        <w:jc w:val="both"/>
        <w:rPr>
          <w:rFonts w:ascii="Times New Roman" w:eastAsia="Times New Roman" w:hAnsi="Times New Roman" w:cs="Times New Roman"/>
          <w:sz w:val="28"/>
          <w:szCs w:val="28"/>
        </w:rPr>
      </w:pPr>
    </w:p>
    <w:p w14:paraId="00000009" w14:textId="77777777" w:rsidR="00CF22DA" w:rsidRPr="00F6334F" w:rsidRDefault="00AE408E">
      <w:pPr>
        <w:spacing w:after="0"/>
        <w:ind w:firstLine="709"/>
        <w:jc w:val="both"/>
        <w:rPr>
          <w:rFonts w:ascii="Times New Roman" w:eastAsia="Times New Roman" w:hAnsi="Times New Roman" w:cs="Times New Roman"/>
          <w:sz w:val="28"/>
          <w:szCs w:val="28"/>
        </w:rPr>
      </w:pPr>
      <w:r w:rsidRPr="00F6334F">
        <w:rPr>
          <w:rFonts w:ascii="Times New Roman" w:eastAsia="Times New Roman" w:hAnsi="Times New Roman" w:cs="Times New Roman"/>
          <w:sz w:val="28"/>
          <w:szCs w:val="28"/>
        </w:rPr>
        <w:t>Мережева форма здобуття дошкільної освіти (далі – мережева форма) організовується закладами дошкільної освіти, дошкільними підрозділами юридичних осіб публічного чи приватного права, фізичними особами-підприємцями, які провадять освітню діяльність у сфері дошкільної освіти (далі – суб’єкт освітньої діяльності або заклад дошкільної освіти).</w:t>
      </w:r>
      <w:bookmarkStart w:id="2" w:name="bookmark=id.30j0zll" w:colFirst="0" w:colLast="0"/>
      <w:bookmarkEnd w:id="2"/>
    </w:p>
    <w:p w14:paraId="0000000A" w14:textId="77777777" w:rsidR="00CF22DA" w:rsidRPr="00F6334F" w:rsidRDefault="00CF22DA">
      <w:pPr>
        <w:spacing w:after="0"/>
        <w:ind w:firstLine="709"/>
        <w:jc w:val="both"/>
        <w:rPr>
          <w:rFonts w:ascii="Times New Roman" w:eastAsia="Times New Roman" w:hAnsi="Times New Roman" w:cs="Times New Roman"/>
          <w:sz w:val="28"/>
          <w:szCs w:val="28"/>
        </w:rPr>
      </w:pPr>
    </w:p>
    <w:p w14:paraId="0000000B" w14:textId="77777777" w:rsidR="00CF22DA" w:rsidRPr="00F6334F" w:rsidRDefault="00AE408E">
      <w:pPr>
        <w:spacing w:after="0"/>
        <w:ind w:firstLine="709"/>
        <w:jc w:val="both"/>
        <w:rPr>
          <w:rFonts w:ascii="Times New Roman" w:eastAsia="Times New Roman" w:hAnsi="Times New Roman" w:cs="Times New Roman"/>
          <w:sz w:val="28"/>
          <w:szCs w:val="28"/>
        </w:rPr>
      </w:pPr>
      <w:r w:rsidRPr="00F6334F">
        <w:rPr>
          <w:rFonts w:ascii="Times New Roman" w:eastAsia="Times New Roman" w:hAnsi="Times New Roman" w:cs="Times New Roman"/>
          <w:sz w:val="28"/>
          <w:szCs w:val="28"/>
        </w:rPr>
        <w:t>Норми цього Положення, що стосуються батьків, поширюються також на інших законних представників дитини.</w:t>
      </w:r>
    </w:p>
    <w:p w14:paraId="0000000C" w14:textId="77777777" w:rsidR="00CF22DA" w:rsidRPr="00F6334F" w:rsidRDefault="00CF22DA">
      <w:pPr>
        <w:spacing w:after="0"/>
        <w:ind w:firstLine="709"/>
        <w:jc w:val="both"/>
        <w:rPr>
          <w:rFonts w:ascii="Times New Roman" w:eastAsia="Times New Roman" w:hAnsi="Times New Roman" w:cs="Times New Roman"/>
          <w:sz w:val="28"/>
          <w:szCs w:val="28"/>
        </w:rPr>
      </w:pPr>
    </w:p>
    <w:p w14:paraId="00AC064E" w14:textId="77777777" w:rsidR="00EA59B6" w:rsidRPr="00F6334F" w:rsidRDefault="00AE408E" w:rsidP="00EA59B6">
      <w:pPr>
        <w:spacing w:after="0"/>
        <w:ind w:firstLine="709"/>
        <w:jc w:val="both"/>
        <w:rPr>
          <w:rFonts w:ascii="Times New Roman" w:eastAsia="Times New Roman" w:hAnsi="Times New Roman" w:cs="Times New Roman"/>
          <w:sz w:val="28"/>
          <w:szCs w:val="28"/>
        </w:rPr>
      </w:pPr>
      <w:r w:rsidRPr="00F6334F">
        <w:rPr>
          <w:rFonts w:ascii="Times New Roman" w:eastAsia="Times New Roman" w:hAnsi="Times New Roman" w:cs="Times New Roman"/>
          <w:sz w:val="28"/>
          <w:szCs w:val="28"/>
        </w:rPr>
        <w:t>2. У цьому Положенні терміни вживаються у значенні, наведеному в Законах України «Про освіту» та «Про дошкільну освіту».</w:t>
      </w:r>
    </w:p>
    <w:p w14:paraId="10A387FC" w14:textId="77777777" w:rsidR="00EA59B6" w:rsidRPr="00F6334F" w:rsidRDefault="00EA59B6" w:rsidP="00EA59B6">
      <w:pPr>
        <w:spacing w:after="0"/>
        <w:ind w:firstLine="709"/>
        <w:jc w:val="both"/>
        <w:rPr>
          <w:rFonts w:ascii="Times New Roman" w:eastAsia="Times New Roman" w:hAnsi="Times New Roman" w:cs="Times New Roman"/>
          <w:sz w:val="28"/>
          <w:szCs w:val="28"/>
        </w:rPr>
      </w:pPr>
    </w:p>
    <w:p w14:paraId="0000000F" w14:textId="7C3F24ED" w:rsidR="00CF22DA" w:rsidRPr="00F6334F" w:rsidRDefault="00EA59B6" w:rsidP="00EA59B6">
      <w:pPr>
        <w:spacing w:after="0"/>
        <w:ind w:firstLine="709"/>
        <w:jc w:val="both"/>
        <w:rPr>
          <w:rFonts w:ascii="Times New Roman" w:eastAsia="Times New Roman" w:hAnsi="Times New Roman" w:cs="Times New Roman"/>
          <w:sz w:val="28"/>
          <w:szCs w:val="28"/>
        </w:rPr>
      </w:pPr>
      <w:r w:rsidRPr="00F6334F">
        <w:rPr>
          <w:rFonts w:ascii="Times New Roman" w:hAnsi="Times New Roman" w:cs="Times New Roman"/>
          <w:sz w:val="28"/>
          <w:szCs w:val="28"/>
        </w:rPr>
        <w:t>3. Мережева форма - це форма здобуття дошкільної освіти, за якою оволодіння освітньою програмою здійснюється через співпрацю закладу дошкільної освіти з іншими суб’єктами освітньої діяльності. Ця взаємодія відбувається на договірних засадах та передбачає залучення додаткових ресурсів, зокрема, інфраструктури та спеціалістів для всебічної підтримки і розвитку і виховання дітей</w:t>
      </w:r>
    </w:p>
    <w:p w14:paraId="00000010" w14:textId="77777777" w:rsidR="00CF22DA" w:rsidRPr="00F6334F" w:rsidRDefault="00CF22DA">
      <w:pPr>
        <w:spacing w:after="0"/>
        <w:ind w:firstLine="709"/>
        <w:jc w:val="both"/>
        <w:rPr>
          <w:rFonts w:ascii="Times New Roman" w:eastAsia="Times New Roman" w:hAnsi="Times New Roman" w:cs="Times New Roman"/>
          <w:sz w:val="28"/>
          <w:szCs w:val="28"/>
        </w:rPr>
      </w:pPr>
    </w:p>
    <w:p w14:paraId="00000011" w14:textId="35C10D87" w:rsidR="00CF22DA" w:rsidRPr="00F6334F" w:rsidRDefault="00AE408E">
      <w:pPr>
        <w:spacing w:after="0"/>
        <w:ind w:firstLine="709"/>
        <w:jc w:val="both"/>
        <w:rPr>
          <w:rFonts w:ascii="Times New Roman" w:eastAsia="Times New Roman" w:hAnsi="Times New Roman" w:cs="Times New Roman"/>
          <w:sz w:val="28"/>
          <w:szCs w:val="28"/>
        </w:rPr>
      </w:pPr>
      <w:r w:rsidRPr="00F6334F">
        <w:rPr>
          <w:rFonts w:ascii="Times New Roman" w:eastAsia="Times New Roman" w:hAnsi="Times New Roman" w:cs="Times New Roman"/>
          <w:sz w:val="28"/>
          <w:szCs w:val="28"/>
        </w:rPr>
        <w:t>4. Мережева форма упроваджується з метою:</w:t>
      </w:r>
    </w:p>
    <w:p w14:paraId="4A30BD0F" w14:textId="77777777" w:rsidR="00EA59B6" w:rsidRPr="00F6334F" w:rsidRDefault="00EA59B6">
      <w:pPr>
        <w:spacing w:after="0"/>
        <w:ind w:firstLine="709"/>
        <w:jc w:val="both"/>
        <w:rPr>
          <w:rFonts w:ascii="Times New Roman" w:eastAsia="Times New Roman" w:hAnsi="Times New Roman" w:cs="Times New Roman"/>
          <w:sz w:val="28"/>
          <w:szCs w:val="28"/>
        </w:rPr>
      </w:pPr>
    </w:p>
    <w:p w14:paraId="00000017" w14:textId="45F6B070" w:rsidR="00CF22DA" w:rsidRPr="00F6334F" w:rsidRDefault="00EA59B6">
      <w:pPr>
        <w:spacing w:after="0"/>
        <w:ind w:firstLine="709"/>
        <w:jc w:val="both"/>
        <w:rPr>
          <w:rFonts w:ascii="Times New Roman" w:hAnsi="Times New Roman" w:cs="Times New Roman"/>
          <w:sz w:val="28"/>
          <w:szCs w:val="28"/>
        </w:rPr>
      </w:pPr>
      <w:r w:rsidRPr="00F6334F">
        <w:rPr>
          <w:rFonts w:ascii="Times New Roman" w:hAnsi="Times New Roman" w:cs="Times New Roman"/>
          <w:sz w:val="28"/>
          <w:szCs w:val="28"/>
        </w:rPr>
        <w:t>створення умов для всебічного розвитку дитини через доступ до різноманітних освітніх можливостей;</w:t>
      </w:r>
    </w:p>
    <w:p w14:paraId="23DB9C1F" w14:textId="3B010629" w:rsidR="00EA59B6" w:rsidRPr="00F6334F" w:rsidRDefault="00EA59B6">
      <w:pPr>
        <w:spacing w:after="0"/>
        <w:ind w:firstLine="709"/>
        <w:jc w:val="both"/>
        <w:rPr>
          <w:rFonts w:ascii="Times New Roman" w:hAnsi="Times New Roman" w:cs="Times New Roman"/>
          <w:sz w:val="28"/>
          <w:szCs w:val="28"/>
        </w:rPr>
      </w:pPr>
    </w:p>
    <w:p w14:paraId="00000018" w14:textId="4DC95C7A" w:rsidR="00CF22DA" w:rsidRPr="00F6334F" w:rsidRDefault="00EA59B6" w:rsidP="00EA59B6">
      <w:pPr>
        <w:spacing w:after="0"/>
        <w:ind w:firstLine="709"/>
        <w:jc w:val="both"/>
        <w:rPr>
          <w:rFonts w:ascii="Times New Roman" w:hAnsi="Times New Roman" w:cs="Times New Roman"/>
          <w:sz w:val="28"/>
          <w:szCs w:val="28"/>
        </w:rPr>
      </w:pPr>
      <w:r w:rsidRPr="00F6334F">
        <w:rPr>
          <w:rFonts w:ascii="Times New Roman" w:hAnsi="Times New Roman" w:cs="Times New Roman"/>
          <w:sz w:val="28"/>
          <w:szCs w:val="28"/>
        </w:rPr>
        <w:lastRenderedPageBreak/>
        <w:t>розширення можливостей для реалізації індивідуальних потреб, інтересів, здібностей та обдарувань дітей шляхом залучення додаткових ресурсів (зокрема, кадрових, матеріально-технічних, навчально-методичних, інформаційних) інших суб’єктів освітньої діяльності.</w:t>
      </w:r>
    </w:p>
    <w:p w14:paraId="40EDA5FD" w14:textId="77777777" w:rsidR="00EA59B6" w:rsidRPr="00F6334F" w:rsidRDefault="00EA59B6" w:rsidP="00EA59B6">
      <w:pPr>
        <w:spacing w:after="0"/>
        <w:ind w:firstLine="709"/>
        <w:jc w:val="both"/>
        <w:rPr>
          <w:rFonts w:ascii="Times New Roman" w:hAnsi="Times New Roman" w:cs="Times New Roman"/>
          <w:sz w:val="28"/>
          <w:szCs w:val="28"/>
        </w:rPr>
      </w:pPr>
    </w:p>
    <w:p w14:paraId="00000019" w14:textId="6F9B626C" w:rsidR="00CF22DA" w:rsidRPr="00F6334F" w:rsidRDefault="00AE408E">
      <w:pPr>
        <w:spacing w:after="0"/>
        <w:ind w:firstLine="709"/>
        <w:jc w:val="both"/>
        <w:rPr>
          <w:rFonts w:ascii="Times New Roman" w:eastAsia="Times New Roman" w:hAnsi="Times New Roman" w:cs="Times New Roman"/>
          <w:sz w:val="28"/>
          <w:szCs w:val="28"/>
        </w:rPr>
      </w:pPr>
      <w:r w:rsidRPr="00F6334F">
        <w:rPr>
          <w:rFonts w:ascii="Times New Roman" w:eastAsia="Times New Roman" w:hAnsi="Times New Roman" w:cs="Times New Roman"/>
          <w:sz w:val="28"/>
          <w:szCs w:val="28"/>
        </w:rPr>
        <w:t>5. Здобуття дошкільної освіти за мережевою формою здійснюється відповідно до освітньої (освітніх), парціальної (парціальних) програм,</w:t>
      </w:r>
      <w:r w:rsidR="00EA59B6" w:rsidRPr="00F6334F">
        <w:rPr>
          <w:rFonts w:ascii="Times New Roman" w:eastAsia="Times New Roman" w:hAnsi="Times New Roman" w:cs="Times New Roman"/>
          <w:sz w:val="28"/>
          <w:szCs w:val="28"/>
        </w:rPr>
        <w:t xml:space="preserve"> обрані</w:t>
      </w:r>
      <w:r w:rsidRPr="00F6334F">
        <w:rPr>
          <w:rFonts w:ascii="Times New Roman" w:eastAsia="Times New Roman" w:hAnsi="Times New Roman" w:cs="Times New Roman"/>
          <w:sz w:val="28"/>
          <w:szCs w:val="28"/>
        </w:rPr>
        <w:t xml:space="preserve"> (розроблені) закладом дошкільної освіти з урахуванням вимог державного стандарту дошкільної освіти.</w:t>
      </w:r>
    </w:p>
    <w:p w14:paraId="0000001A" w14:textId="77777777" w:rsidR="00CF22DA" w:rsidRPr="00F6334F" w:rsidRDefault="00CF22DA">
      <w:pPr>
        <w:spacing w:after="0"/>
        <w:ind w:firstLine="709"/>
        <w:jc w:val="both"/>
        <w:rPr>
          <w:rFonts w:ascii="Times New Roman" w:eastAsia="Times New Roman" w:hAnsi="Times New Roman" w:cs="Times New Roman"/>
          <w:sz w:val="28"/>
          <w:szCs w:val="28"/>
        </w:rPr>
      </w:pPr>
    </w:p>
    <w:p w14:paraId="0000001B" w14:textId="77777777" w:rsidR="00CF22DA" w:rsidRPr="00F6334F" w:rsidRDefault="00AE408E">
      <w:pPr>
        <w:spacing w:after="0"/>
        <w:ind w:firstLine="709"/>
        <w:jc w:val="both"/>
        <w:rPr>
          <w:rFonts w:ascii="Times New Roman" w:eastAsia="Times New Roman" w:hAnsi="Times New Roman" w:cs="Times New Roman"/>
          <w:sz w:val="28"/>
          <w:szCs w:val="28"/>
        </w:rPr>
      </w:pPr>
      <w:r w:rsidRPr="00F6334F">
        <w:rPr>
          <w:rFonts w:ascii="Times New Roman" w:eastAsia="Times New Roman" w:hAnsi="Times New Roman" w:cs="Times New Roman"/>
          <w:sz w:val="28"/>
          <w:szCs w:val="28"/>
        </w:rPr>
        <w:t>6. Здобуття дошкільної освіти за мережевою формою здійснюється відповідно до вимог санітарного законодавства.</w:t>
      </w:r>
    </w:p>
    <w:p w14:paraId="0000001E" w14:textId="371BC432" w:rsidR="00CF22DA" w:rsidRPr="00F6334F" w:rsidRDefault="00CF22DA">
      <w:pPr>
        <w:spacing w:after="0"/>
        <w:jc w:val="both"/>
        <w:rPr>
          <w:rFonts w:ascii="Times New Roman" w:eastAsia="Times New Roman" w:hAnsi="Times New Roman" w:cs="Times New Roman"/>
          <w:sz w:val="28"/>
          <w:szCs w:val="28"/>
        </w:rPr>
      </w:pPr>
    </w:p>
    <w:p w14:paraId="0000001F" w14:textId="77777777" w:rsidR="00CF22DA" w:rsidRPr="00F6334F" w:rsidRDefault="00AE408E">
      <w:pPr>
        <w:spacing w:after="0"/>
        <w:jc w:val="center"/>
        <w:rPr>
          <w:rFonts w:ascii="Times New Roman" w:eastAsia="Times New Roman" w:hAnsi="Times New Roman" w:cs="Times New Roman"/>
          <w:b/>
          <w:sz w:val="28"/>
          <w:szCs w:val="28"/>
        </w:rPr>
      </w:pPr>
      <w:r w:rsidRPr="00F6334F">
        <w:rPr>
          <w:rFonts w:ascii="Times New Roman" w:eastAsia="Times New Roman" w:hAnsi="Times New Roman" w:cs="Times New Roman"/>
          <w:b/>
          <w:sz w:val="28"/>
          <w:szCs w:val="28"/>
        </w:rPr>
        <w:t>Організація та забезпечення мережевої форми</w:t>
      </w:r>
    </w:p>
    <w:p w14:paraId="00000020" w14:textId="77777777" w:rsidR="00CF22DA" w:rsidRPr="00F6334F" w:rsidRDefault="00CF22DA">
      <w:pPr>
        <w:spacing w:after="0"/>
        <w:ind w:firstLine="709"/>
        <w:jc w:val="both"/>
        <w:rPr>
          <w:rFonts w:ascii="Times New Roman" w:eastAsia="Times New Roman" w:hAnsi="Times New Roman" w:cs="Times New Roman"/>
          <w:sz w:val="28"/>
          <w:szCs w:val="28"/>
        </w:rPr>
      </w:pPr>
    </w:p>
    <w:p w14:paraId="0000002E" w14:textId="7805A370" w:rsidR="00CF22DA" w:rsidRPr="00F6334F" w:rsidRDefault="00AE408E" w:rsidP="00EA59B6">
      <w:pPr>
        <w:spacing w:after="0"/>
        <w:ind w:firstLine="709"/>
        <w:jc w:val="both"/>
        <w:rPr>
          <w:rFonts w:ascii="Times New Roman" w:hAnsi="Times New Roman" w:cs="Times New Roman"/>
          <w:sz w:val="28"/>
          <w:szCs w:val="28"/>
        </w:rPr>
      </w:pPr>
      <w:r w:rsidRPr="00F6334F">
        <w:rPr>
          <w:rFonts w:ascii="Times New Roman" w:eastAsia="Times New Roman" w:hAnsi="Times New Roman" w:cs="Times New Roman"/>
          <w:sz w:val="28"/>
          <w:szCs w:val="28"/>
        </w:rPr>
        <w:t xml:space="preserve">7. </w:t>
      </w:r>
      <w:r w:rsidR="00EA59B6" w:rsidRPr="00F6334F">
        <w:rPr>
          <w:rFonts w:ascii="Times New Roman" w:hAnsi="Times New Roman" w:cs="Times New Roman"/>
          <w:sz w:val="28"/>
          <w:szCs w:val="28"/>
        </w:rPr>
        <w:t>Організація мережевої форми здобуття дошкільної освіти здійснюється на підставі рішення засновника закладу дошкільної освіти або уповноваженими ними органами (особами),  а також самостійно фізичними особами-підприємцями.</w:t>
      </w:r>
    </w:p>
    <w:p w14:paraId="56AD58E0" w14:textId="53375C05" w:rsidR="00EA59B6" w:rsidRPr="00F6334F" w:rsidRDefault="00EA59B6" w:rsidP="00EA59B6">
      <w:pPr>
        <w:spacing w:after="0"/>
        <w:ind w:firstLine="709"/>
        <w:jc w:val="both"/>
        <w:rPr>
          <w:rFonts w:ascii="Times New Roman" w:hAnsi="Times New Roman" w:cs="Times New Roman"/>
          <w:sz w:val="28"/>
          <w:szCs w:val="28"/>
        </w:rPr>
      </w:pPr>
    </w:p>
    <w:p w14:paraId="0DD21312" w14:textId="42A3386C" w:rsidR="00EA59B6" w:rsidRPr="00F6334F" w:rsidRDefault="00EA59B6" w:rsidP="00EA59B6">
      <w:pPr>
        <w:spacing w:after="0"/>
        <w:ind w:firstLine="709"/>
        <w:jc w:val="both"/>
        <w:rPr>
          <w:rFonts w:ascii="Times New Roman" w:hAnsi="Times New Roman" w:cs="Times New Roman"/>
          <w:sz w:val="28"/>
          <w:szCs w:val="28"/>
        </w:rPr>
      </w:pPr>
      <w:r w:rsidRPr="00F6334F">
        <w:rPr>
          <w:rFonts w:ascii="Times New Roman" w:hAnsi="Times New Roman" w:cs="Times New Roman"/>
          <w:sz w:val="28"/>
          <w:szCs w:val="28"/>
        </w:rPr>
        <w:t>8. Освітній процес за мережевою формою передбачає постійну взаємодію вихованців із педагогічними працівниками, помічниками вихователя (за потреби — асистентами дитини), іншими вихованцями та учасниками освітнього процесу. Взаємодія відбувається у різних видах діяльності (спілкування, гра, навчання тощо) безпосередньо як в закладі дошкільної освіти, так і в приміщеннях інших субʼєктів освітньої діяльності.</w:t>
      </w:r>
    </w:p>
    <w:p w14:paraId="0AB86BCB" w14:textId="600BF514" w:rsidR="00EA59B6" w:rsidRPr="00F6334F" w:rsidRDefault="00EA59B6" w:rsidP="00EA59B6">
      <w:pPr>
        <w:spacing w:after="0"/>
        <w:ind w:firstLine="709"/>
        <w:jc w:val="both"/>
        <w:rPr>
          <w:rFonts w:ascii="Times New Roman" w:hAnsi="Times New Roman" w:cs="Times New Roman"/>
          <w:sz w:val="28"/>
          <w:szCs w:val="28"/>
        </w:rPr>
      </w:pPr>
    </w:p>
    <w:p w14:paraId="263E4078" w14:textId="7DF431D1" w:rsidR="00EA59B6" w:rsidRPr="00F6334F" w:rsidRDefault="00EA59B6" w:rsidP="00EA59B6">
      <w:pPr>
        <w:spacing w:after="0" w:line="240" w:lineRule="auto"/>
        <w:ind w:firstLine="709"/>
        <w:jc w:val="both"/>
        <w:rPr>
          <w:rFonts w:ascii="Times New Roman" w:eastAsia="Times New Roman" w:hAnsi="Times New Roman" w:cs="Times New Roman"/>
          <w:sz w:val="28"/>
          <w:szCs w:val="28"/>
        </w:rPr>
      </w:pPr>
      <w:r w:rsidRPr="00F6334F">
        <w:rPr>
          <w:rFonts w:ascii="Times New Roman" w:eastAsia="Times New Roman" w:hAnsi="Times New Roman" w:cs="Times New Roman"/>
          <w:sz w:val="28"/>
          <w:szCs w:val="28"/>
        </w:rPr>
        <w:t>9. Для забезпечення організації здобуття дошкільної освіти за мережевою формою між закладом дошкільної освіти, до якого зараховані вихованці (базовий заклад дошкільної освіти), та іншими суб’єктами освітньої діяльності (партнерами) укладається договір, у якому зазначаються:</w:t>
      </w:r>
    </w:p>
    <w:p w14:paraId="1C281B29" w14:textId="77777777" w:rsidR="00EA59B6" w:rsidRPr="00F6334F" w:rsidRDefault="00EA59B6" w:rsidP="00EA59B6">
      <w:pPr>
        <w:spacing w:after="0" w:line="240" w:lineRule="auto"/>
        <w:ind w:firstLine="709"/>
        <w:jc w:val="both"/>
        <w:rPr>
          <w:rFonts w:ascii="Times New Roman" w:eastAsia="Times New Roman" w:hAnsi="Times New Roman" w:cs="Times New Roman"/>
        </w:rPr>
      </w:pPr>
    </w:p>
    <w:p w14:paraId="3D3BFBE2" w14:textId="0B5BF94D" w:rsidR="00EA59B6" w:rsidRPr="00F6334F" w:rsidRDefault="00EA59B6" w:rsidP="00EA59B6">
      <w:pPr>
        <w:spacing w:after="0" w:line="240" w:lineRule="auto"/>
        <w:ind w:firstLine="709"/>
        <w:jc w:val="both"/>
        <w:rPr>
          <w:rFonts w:ascii="Times New Roman" w:eastAsia="Times New Roman" w:hAnsi="Times New Roman" w:cs="Times New Roman"/>
          <w:sz w:val="28"/>
          <w:szCs w:val="28"/>
        </w:rPr>
      </w:pPr>
      <w:r w:rsidRPr="00F6334F">
        <w:rPr>
          <w:rFonts w:ascii="Times New Roman" w:eastAsia="Times New Roman" w:hAnsi="Times New Roman" w:cs="Times New Roman"/>
          <w:sz w:val="28"/>
          <w:szCs w:val="28"/>
        </w:rPr>
        <w:t>результати навчання вихованців, на досягнення яких буде спрямована організація освітнього процесу партнером; </w:t>
      </w:r>
    </w:p>
    <w:p w14:paraId="6277AAF4" w14:textId="77777777" w:rsidR="00EA59B6" w:rsidRPr="00F6334F" w:rsidRDefault="00EA59B6" w:rsidP="00EA59B6">
      <w:pPr>
        <w:spacing w:after="0" w:line="240" w:lineRule="auto"/>
        <w:ind w:firstLine="709"/>
        <w:jc w:val="both"/>
        <w:rPr>
          <w:rFonts w:ascii="Times New Roman" w:eastAsia="Times New Roman" w:hAnsi="Times New Roman" w:cs="Times New Roman"/>
        </w:rPr>
      </w:pPr>
    </w:p>
    <w:p w14:paraId="413AE119" w14:textId="77777777" w:rsidR="00EA59B6" w:rsidRPr="00F6334F" w:rsidRDefault="00EA59B6" w:rsidP="00EA59B6">
      <w:pPr>
        <w:spacing w:after="0" w:line="240" w:lineRule="auto"/>
        <w:ind w:firstLine="709"/>
        <w:jc w:val="both"/>
        <w:rPr>
          <w:rFonts w:ascii="Times New Roman" w:eastAsia="Times New Roman" w:hAnsi="Times New Roman" w:cs="Times New Roman"/>
        </w:rPr>
      </w:pPr>
      <w:r w:rsidRPr="00F6334F">
        <w:rPr>
          <w:rFonts w:ascii="Times New Roman" w:eastAsia="Times New Roman" w:hAnsi="Times New Roman" w:cs="Times New Roman"/>
          <w:sz w:val="28"/>
          <w:szCs w:val="28"/>
        </w:rPr>
        <w:lastRenderedPageBreak/>
        <w:t>порядок їх взаємодії при організації мережевої форми здобуття дошкільної освіти.</w:t>
      </w:r>
    </w:p>
    <w:p w14:paraId="0000002F" w14:textId="23E64462" w:rsidR="00CF22DA" w:rsidRPr="00F6334F" w:rsidRDefault="00CF22DA">
      <w:pPr>
        <w:spacing w:after="0"/>
        <w:ind w:firstLine="709"/>
        <w:jc w:val="both"/>
        <w:rPr>
          <w:rFonts w:ascii="Times New Roman" w:eastAsia="Times New Roman" w:hAnsi="Times New Roman" w:cs="Times New Roman"/>
          <w:sz w:val="28"/>
          <w:szCs w:val="28"/>
        </w:rPr>
      </w:pPr>
    </w:p>
    <w:p w14:paraId="00000030" w14:textId="77777777" w:rsidR="00CF22DA" w:rsidRPr="00F6334F" w:rsidRDefault="00AE408E">
      <w:pPr>
        <w:spacing w:after="0"/>
        <w:ind w:firstLine="709"/>
        <w:jc w:val="both"/>
        <w:rPr>
          <w:rFonts w:ascii="Times New Roman" w:eastAsia="Times New Roman" w:hAnsi="Times New Roman" w:cs="Times New Roman"/>
          <w:sz w:val="28"/>
          <w:szCs w:val="28"/>
        </w:rPr>
      </w:pPr>
      <w:r w:rsidRPr="00F6334F">
        <w:rPr>
          <w:rFonts w:ascii="Times New Roman" w:eastAsia="Times New Roman" w:hAnsi="Times New Roman" w:cs="Times New Roman"/>
          <w:sz w:val="28"/>
          <w:szCs w:val="28"/>
        </w:rPr>
        <w:t>10. Базовий заклад дошкільної освіти та партнери можуть спільно:</w:t>
      </w:r>
    </w:p>
    <w:p w14:paraId="00000031" w14:textId="77777777" w:rsidR="00CF22DA" w:rsidRPr="00F6334F" w:rsidRDefault="00CF22DA">
      <w:pPr>
        <w:spacing w:after="0"/>
        <w:ind w:firstLine="709"/>
        <w:jc w:val="both"/>
        <w:rPr>
          <w:rFonts w:ascii="Times New Roman" w:eastAsia="Times New Roman" w:hAnsi="Times New Roman" w:cs="Times New Roman"/>
          <w:sz w:val="28"/>
          <w:szCs w:val="28"/>
        </w:rPr>
      </w:pPr>
    </w:p>
    <w:p w14:paraId="00000033" w14:textId="38256C98" w:rsidR="00CF22DA" w:rsidRPr="00F6334F" w:rsidRDefault="00EA59B6">
      <w:pPr>
        <w:spacing w:after="0"/>
        <w:ind w:firstLine="709"/>
        <w:jc w:val="both"/>
        <w:rPr>
          <w:rFonts w:ascii="Times New Roman" w:hAnsi="Times New Roman" w:cs="Times New Roman"/>
          <w:sz w:val="28"/>
          <w:szCs w:val="28"/>
        </w:rPr>
      </w:pPr>
      <w:r w:rsidRPr="00F6334F">
        <w:rPr>
          <w:rFonts w:ascii="Times New Roman" w:hAnsi="Times New Roman" w:cs="Times New Roman"/>
          <w:sz w:val="28"/>
          <w:szCs w:val="28"/>
        </w:rPr>
        <w:t>розробляти та затверджувати освітні програми</w:t>
      </w:r>
      <w:r w:rsidRPr="00F6334F">
        <w:rPr>
          <w:rFonts w:ascii="Times New Roman" w:hAnsi="Times New Roman" w:cs="Times New Roman"/>
          <w:b/>
          <w:bCs/>
          <w:sz w:val="28"/>
          <w:szCs w:val="28"/>
        </w:rPr>
        <w:t>,</w:t>
      </w:r>
      <w:r w:rsidRPr="00F6334F">
        <w:rPr>
          <w:rFonts w:ascii="Times New Roman" w:hAnsi="Times New Roman" w:cs="Times New Roman"/>
          <w:sz w:val="28"/>
          <w:szCs w:val="28"/>
        </w:rPr>
        <w:t xml:space="preserve"> де кожен партнер надає перелік і опис результатів навчання, яких досягають вихованці у процесі мережевої форми здобуття дошкільної освіти;</w:t>
      </w:r>
    </w:p>
    <w:p w14:paraId="0EC3D2CC" w14:textId="77777777" w:rsidR="00EA59B6" w:rsidRPr="00F6334F" w:rsidRDefault="00EA59B6">
      <w:pPr>
        <w:spacing w:after="0"/>
        <w:ind w:firstLine="709"/>
        <w:jc w:val="both"/>
        <w:rPr>
          <w:rFonts w:ascii="Times New Roman" w:eastAsia="Times New Roman" w:hAnsi="Times New Roman" w:cs="Times New Roman"/>
          <w:sz w:val="28"/>
          <w:szCs w:val="28"/>
        </w:rPr>
      </w:pPr>
    </w:p>
    <w:p w14:paraId="00000034" w14:textId="77777777" w:rsidR="00CF22DA" w:rsidRPr="00F6334F" w:rsidRDefault="00AE408E">
      <w:pPr>
        <w:spacing w:after="0"/>
        <w:ind w:firstLine="709"/>
        <w:jc w:val="both"/>
        <w:rPr>
          <w:rFonts w:ascii="Times New Roman" w:eastAsia="Times New Roman" w:hAnsi="Times New Roman" w:cs="Times New Roman"/>
          <w:sz w:val="28"/>
          <w:szCs w:val="28"/>
        </w:rPr>
      </w:pPr>
      <w:r w:rsidRPr="00F6334F">
        <w:rPr>
          <w:rFonts w:ascii="Times New Roman" w:eastAsia="Times New Roman" w:hAnsi="Times New Roman" w:cs="Times New Roman"/>
          <w:sz w:val="28"/>
          <w:szCs w:val="28"/>
        </w:rPr>
        <w:t>визначати ресурсне забезпечення, необхідне для здобуття дошкільної освіти за мережевою формою; </w:t>
      </w:r>
    </w:p>
    <w:p w14:paraId="00000035" w14:textId="77777777" w:rsidR="00CF22DA" w:rsidRPr="00F6334F" w:rsidRDefault="00CF22DA">
      <w:pPr>
        <w:spacing w:after="0"/>
        <w:ind w:firstLine="709"/>
        <w:jc w:val="both"/>
        <w:rPr>
          <w:rFonts w:ascii="Times New Roman" w:eastAsia="Times New Roman" w:hAnsi="Times New Roman" w:cs="Times New Roman"/>
          <w:sz w:val="28"/>
          <w:szCs w:val="28"/>
        </w:rPr>
      </w:pPr>
    </w:p>
    <w:p w14:paraId="00000036" w14:textId="77777777" w:rsidR="00CF22DA" w:rsidRPr="00F6334F" w:rsidRDefault="00AE408E">
      <w:pPr>
        <w:spacing w:after="0"/>
        <w:ind w:firstLine="709"/>
        <w:jc w:val="both"/>
        <w:rPr>
          <w:rFonts w:ascii="Times New Roman" w:eastAsia="Times New Roman" w:hAnsi="Times New Roman" w:cs="Times New Roman"/>
          <w:sz w:val="28"/>
          <w:szCs w:val="28"/>
        </w:rPr>
      </w:pPr>
      <w:r w:rsidRPr="00F6334F">
        <w:rPr>
          <w:rFonts w:ascii="Times New Roman" w:eastAsia="Times New Roman" w:hAnsi="Times New Roman" w:cs="Times New Roman"/>
          <w:sz w:val="28"/>
          <w:szCs w:val="28"/>
        </w:rPr>
        <w:t>формувати порядок взаємодії учасників освітнього процесу при організації мережевої форми здобуття дошкільної освіти.</w:t>
      </w:r>
    </w:p>
    <w:p w14:paraId="00000037" w14:textId="77777777" w:rsidR="00CF22DA" w:rsidRPr="00F6334F" w:rsidRDefault="00CF22DA">
      <w:pPr>
        <w:spacing w:after="0"/>
        <w:ind w:firstLine="709"/>
        <w:jc w:val="both"/>
        <w:rPr>
          <w:rFonts w:ascii="Times New Roman" w:eastAsia="Times New Roman" w:hAnsi="Times New Roman" w:cs="Times New Roman"/>
          <w:sz w:val="28"/>
          <w:szCs w:val="28"/>
        </w:rPr>
      </w:pPr>
    </w:p>
    <w:p w14:paraId="00000038" w14:textId="33657D9B" w:rsidR="00CF22DA" w:rsidRPr="00F6334F" w:rsidRDefault="00AE408E">
      <w:pPr>
        <w:spacing w:after="0"/>
        <w:ind w:firstLine="709"/>
        <w:jc w:val="both"/>
        <w:rPr>
          <w:rFonts w:ascii="Times New Roman" w:eastAsia="Times New Roman" w:hAnsi="Times New Roman" w:cs="Times New Roman"/>
          <w:sz w:val="28"/>
          <w:szCs w:val="28"/>
        </w:rPr>
      </w:pPr>
      <w:r w:rsidRPr="00F6334F">
        <w:rPr>
          <w:rFonts w:ascii="Times New Roman" w:eastAsia="Times New Roman" w:hAnsi="Times New Roman" w:cs="Times New Roman"/>
          <w:sz w:val="28"/>
          <w:szCs w:val="28"/>
        </w:rPr>
        <w:t>11. Базовий заклад дошкільної освіти, який організовує мережеву форму, а також партнери, мають створити належні умови безпечного та здорового освітнього середовища, універсального дизайну та розумного пристосування, необхідні для здійснення освітнього процесу.</w:t>
      </w:r>
    </w:p>
    <w:p w14:paraId="57907953" w14:textId="5C8B5312" w:rsidR="00EA59B6" w:rsidRPr="00F6334F" w:rsidRDefault="00EA59B6">
      <w:pPr>
        <w:spacing w:after="0"/>
        <w:ind w:firstLine="709"/>
        <w:jc w:val="both"/>
        <w:rPr>
          <w:rFonts w:ascii="Times New Roman" w:eastAsia="Times New Roman" w:hAnsi="Times New Roman" w:cs="Times New Roman"/>
          <w:sz w:val="28"/>
          <w:szCs w:val="28"/>
        </w:rPr>
      </w:pPr>
    </w:p>
    <w:p w14:paraId="67FEC549" w14:textId="57A90D79" w:rsidR="00EA59B6" w:rsidRPr="00F6334F" w:rsidRDefault="00EA59B6">
      <w:pPr>
        <w:spacing w:after="0"/>
        <w:ind w:firstLine="709"/>
        <w:jc w:val="both"/>
        <w:rPr>
          <w:rFonts w:ascii="Times New Roman" w:hAnsi="Times New Roman" w:cs="Times New Roman"/>
          <w:sz w:val="28"/>
          <w:szCs w:val="28"/>
        </w:rPr>
      </w:pPr>
      <w:r w:rsidRPr="00F6334F">
        <w:rPr>
          <w:rFonts w:ascii="Times New Roman" w:eastAsia="Times New Roman" w:hAnsi="Times New Roman" w:cs="Times New Roman"/>
          <w:sz w:val="28"/>
          <w:szCs w:val="28"/>
        </w:rPr>
        <w:t xml:space="preserve">12. </w:t>
      </w:r>
      <w:r w:rsidRPr="00F6334F">
        <w:rPr>
          <w:rFonts w:ascii="Times New Roman" w:hAnsi="Times New Roman" w:cs="Times New Roman"/>
          <w:sz w:val="28"/>
          <w:szCs w:val="28"/>
        </w:rPr>
        <w:t>Освітні та парціальні програми, обрані або розроблені закладом дошкільної освіти, мають забезпечувати різноманітність видів діяльності та форм організації освітнього процесу. Вони повинні сприяти всебічному розвитку вихованців, зокрема їхніх соціальних, пізнавальних, мовленнєвих і творчих здібностей.</w:t>
      </w:r>
    </w:p>
    <w:p w14:paraId="0B76B7B9" w14:textId="6472E2BC" w:rsidR="00EA59B6" w:rsidRPr="00F6334F" w:rsidRDefault="00EA59B6">
      <w:pPr>
        <w:spacing w:after="0"/>
        <w:ind w:firstLine="709"/>
        <w:jc w:val="both"/>
        <w:rPr>
          <w:rFonts w:ascii="Times New Roman" w:hAnsi="Times New Roman" w:cs="Times New Roman"/>
          <w:sz w:val="28"/>
          <w:szCs w:val="28"/>
        </w:rPr>
      </w:pPr>
    </w:p>
    <w:p w14:paraId="3C5CF38D" w14:textId="77777777" w:rsidR="00271E79" w:rsidRPr="00F6334F" w:rsidRDefault="00EA59B6" w:rsidP="00271E79">
      <w:pPr>
        <w:spacing w:after="0" w:line="240" w:lineRule="auto"/>
        <w:ind w:firstLine="709"/>
        <w:jc w:val="both"/>
        <w:rPr>
          <w:rFonts w:ascii="Times New Roman" w:eastAsia="Times New Roman" w:hAnsi="Times New Roman" w:cs="Times New Roman"/>
        </w:rPr>
      </w:pPr>
      <w:r w:rsidRPr="00F6334F">
        <w:rPr>
          <w:rFonts w:ascii="Times New Roman" w:eastAsia="Times New Roman" w:hAnsi="Times New Roman" w:cs="Times New Roman"/>
          <w:sz w:val="28"/>
          <w:szCs w:val="28"/>
        </w:rPr>
        <w:t>13. Мережева форма здобуття дошкільної освіти для дітей з особливими освітніми потребами здійснюється відповідно до законодавства та з урахуванням індивідуальної програми розвитку вихованця.</w:t>
      </w:r>
    </w:p>
    <w:p w14:paraId="50CC4B59" w14:textId="77777777" w:rsidR="00271E79" w:rsidRPr="00F6334F" w:rsidRDefault="00271E79" w:rsidP="00271E79">
      <w:pPr>
        <w:spacing w:after="0" w:line="240" w:lineRule="auto"/>
        <w:ind w:firstLine="709"/>
        <w:jc w:val="both"/>
        <w:rPr>
          <w:rFonts w:ascii="Times New Roman" w:eastAsia="Times New Roman" w:hAnsi="Times New Roman" w:cs="Times New Roman"/>
        </w:rPr>
      </w:pPr>
    </w:p>
    <w:p w14:paraId="20ED364E" w14:textId="54F83313" w:rsidR="00EA59B6" w:rsidRPr="00F6334F" w:rsidRDefault="00EA59B6" w:rsidP="00271E79">
      <w:pPr>
        <w:spacing w:after="0" w:line="240" w:lineRule="auto"/>
        <w:ind w:firstLine="709"/>
        <w:jc w:val="both"/>
        <w:rPr>
          <w:rFonts w:ascii="Times New Roman" w:eastAsia="Times New Roman" w:hAnsi="Times New Roman" w:cs="Times New Roman"/>
        </w:rPr>
      </w:pPr>
      <w:r w:rsidRPr="00F6334F">
        <w:rPr>
          <w:rFonts w:ascii="Times New Roman" w:eastAsia="Times New Roman" w:hAnsi="Times New Roman" w:cs="Times New Roman"/>
          <w:sz w:val="28"/>
          <w:szCs w:val="28"/>
        </w:rPr>
        <w:t>Додаткові психолого-педагогічні та корекційно-розвиткові заняття (послуги) проводяться за погодженням з батьками (одним із них) відповідно до індивідуальної програми розвитку, з урахуванням потреб і можливостей дитини.</w:t>
      </w:r>
    </w:p>
    <w:p w14:paraId="26713EC9" w14:textId="77777777" w:rsidR="00EA59B6" w:rsidRPr="00EA59B6" w:rsidRDefault="00EA59B6">
      <w:pPr>
        <w:spacing w:after="0"/>
        <w:ind w:firstLine="709"/>
        <w:jc w:val="both"/>
        <w:rPr>
          <w:rFonts w:ascii="Times New Roman" w:eastAsia="Times New Roman" w:hAnsi="Times New Roman" w:cs="Times New Roman"/>
          <w:sz w:val="28"/>
          <w:szCs w:val="28"/>
        </w:rPr>
      </w:pPr>
    </w:p>
    <w:p w14:paraId="00000045" w14:textId="44F984B9" w:rsidR="00CF22DA" w:rsidRDefault="00CF22DA" w:rsidP="00EA59B6">
      <w:pPr>
        <w:spacing w:after="0"/>
        <w:jc w:val="both"/>
        <w:rPr>
          <w:rFonts w:ascii="Times New Roman" w:eastAsia="Times New Roman" w:hAnsi="Times New Roman" w:cs="Times New Roman"/>
          <w:sz w:val="28"/>
          <w:szCs w:val="28"/>
        </w:rPr>
      </w:pPr>
    </w:p>
    <w:sectPr w:rsidR="00CF22DA" w:rsidSect="00271E79">
      <w:headerReference w:type="default" r:id="rId7"/>
      <w:pgSz w:w="12240" w:h="15840"/>
      <w:pgMar w:top="1440" w:right="1160" w:bottom="1440" w:left="1724"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6C632" w14:textId="77777777" w:rsidR="00B951B1" w:rsidRDefault="00B951B1" w:rsidP="00271E79">
      <w:pPr>
        <w:spacing w:after="0" w:line="240" w:lineRule="auto"/>
      </w:pPr>
      <w:r>
        <w:separator/>
      </w:r>
    </w:p>
  </w:endnote>
  <w:endnote w:type="continuationSeparator" w:id="0">
    <w:p w14:paraId="0F2709BB" w14:textId="77777777" w:rsidR="00B951B1" w:rsidRDefault="00B951B1" w:rsidP="0027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369EA" w14:textId="77777777" w:rsidR="00B951B1" w:rsidRDefault="00B951B1" w:rsidP="00271E79">
      <w:pPr>
        <w:spacing w:after="0" w:line="240" w:lineRule="auto"/>
      </w:pPr>
      <w:r>
        <w:separator/>
      </w:r>
    </w:p>
  </w:footnote>
  <w:footnote w:type="continuationSeparator" w:id="0">
    <w:p w14:paraId="301AD2E0" w14:textId="77777777" w:rsidR="00B951B1" w:rsidRDefault="00B951B1" w:rsidP="00271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455002"/>
      <w:docPartObj>
        <w:docPartGallery w:val="Page Numbers (Top of Page)"/>
        <w:docPartUnique/>
      </w:docPartObj>
    </w:sdtPr>
    <w:sdtEndPr/>
    <w:sdtContent>
      <w:p w14:paraId="40C40C61" w14:textId="4EC4BD88" w:rsidR="00271E79" w:rsidRDefault="00271E79">
        <w:pPr>
          <w:pStyle w:val="af3"/>
          <w:jc w:val="center"/>
        </w:pPr>
        <w:r>
          <w:fldChar w:fldCharType="begin"/>
        </w:r>
        <w:r>
          <w:instrText>PAGE   \* MERGEFORMAT</w:instrText>
        </w:r>
        <w:r>
          <w:fldChar w:fldCharType="separate"/>
        </w:r>
        <w:r w:rsidR="00F6334F">
          <w:rPr>
            <w:noProof/>
          </w:rPr>
          <w:t>3</w:t>
        </w:r>
        <w:r>
          <w:fldChar w:fldCharType="end"/>
        </w:r>
      </w:p>
    </w:sdtContent>
  </w:sdt>
  <w:p w14:paraId="0F6BB0A0" w14:textId="77777777" w:rsidR="00271E79" w:rsidRDefault="00271E79">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DA"/>
    <w:rsid w:val="00271E79"/>
    <w:rsid w:val="00AE408E"/>
    <w:rsid w:val="00B951B1"/>
    <w:rsid w:val="00CF22DA"/>
    <w:rsid w:val="00EA59B6"/>
    <w:rsid w:val="00F633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3E53"/>
  <w15:docId w15:val="{808327B0-ACEC-44D3-B59B-1379763C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uk-UA" w:eastAsia="uk-UA"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2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12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1252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1252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1252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1252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1252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1252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1252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12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E1252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1252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1252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1252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1252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1252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1252C"/>
    <w:rPr>
      <w:rFonts w:eastAsiaTheme="majorEastAsia" w:cstheme="majorBidi"/>
      <w:color w:val="595959" w:themeColor="text1" w:themeTint="A6"/>
    </w:rPr>
  </w:style>
  <w:style w:type="character" w:customStyle="1" w:styleId="80">
    <w:name w:val="Заголовок 8 Знак"/>
    <w:basedOn w:val="a0"/>
    <w:link w:val="8"/>
    <w:uiPriority w:val="9"/>
    <w:semiHidden/>
    <w:rsid w:val="00E1252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1252C"/>
    <w:rPr>
      <w:rFonts w:eastAsiaTheme="majorEastAsia" w:cstheme="majorBidi"/>
      <w:color w:val="272727" w:themeColor="text1" w:themeTint="D8"/>
    </w:rPr>
  </w:style>
  <w:style w:type="character" w:customStyle="1" w:styleId="a4">
    <w:name w:val="Назва Знак"/>
    <w:basedOn w:val="a0"/>
    <w:link w:val="a3"/>
    <w:uiPriority w:val="10"/>
    <w:rsid w:val="00E1252C"/>
    <w:rPr>
      <w:rFonts w:asciiTheme="majorHAnsi" w:eastAsiaTheme="majorEastAsia" w:hAnsiTheme="majorHAnsi" w:cstheme="majorBidi"/>
      <w:spacing w:val="-10"/>
      <w:kern w:val="28"/>
      <w:sz w:val="56"/>
      <w:szCs w:val="56"/>
    </w:rPr>
  </w:style>
  <w:style w:type="paragraph" w:styleId="a5">
    <w:name w:val="Subtitle"/>
    <w:basedOn w:val="a"/>
    <w:next w:val="a"/>
    <w:link w:val="a6"/>
    <w:rPr>
      <w:color w:val="595959"/>
      <w:sz w:val="28"/>
      <w:szCs w:val="28"/>
    </w:rPr>
  </w:style>
  <w:style w:type="character" w:customStyle="1" w:styleId="a6">
    <w:name w:val="Підзаголовок Знак"/>
    <w:basedOn w:val="a0"/>
    <w:link w:val="a5"/>
    <w:uiPriority w:val="11"/>
    <w:rsid w:val="00E1252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1252C"/>
    <w:pPr>
      <w:spacing w:before="160"/>
      <w:jc w:val="center"/>
    </w:pPr>
    <w:rPr>
      <w:i/>
      <w:iCs/>
      <w:color w:val="404040" w:themeColor="text1" w:themeTint="BF"/>
    </w:rPr>
  </w:style>
  <w:style w:type="character" w:customStyle="1" w:styleId="a8">
    <w:name w:val="Цитата Знак"/>
    <w:basedOn w:val="a0"/>
    <w:link w:val="a7"/>
    <w:uiPriority w:val="29"/>
    <w:rsid w:val="00E1252C"/>
    <w:rPr>
      <w:i/>
      <w:iCs/>
      <w:color w:val="404040" w:themeColor="text1" w:themeTint="BF"/>
    </w:rPr>
  </w:style>
  <w:style w:type="paragraph" w:styleId="a9">
    <w:name w:val="List Paragraph"/>
    <w:basedOn w:val="a"/>
    <w:uiPriority w:val="34"/>
    <w:qFormat/>
    <w:rsid w:val="00E1252C"/>
    <w:pPr>
      <w:ind w:left="720"/>
      <w:contextualSpacing/>
    </w:pPr>
  </w:style>
  <w:style w:type="character" w:styleId="aa">
    <w:name w:val="Intense Emphasis"/>
    <w:basedOn w:val="a0"/>
    <w:uiPriority w:val="21"/>
    <w:qFormat/>
    <w:rsid w:val="00E1252C"/>
    <w:rPr>
      <w:i/>
      <w:iCs/>
      <w:color w:val="0F4761" w:themeColor="accent1" w:themeShade="BF"/>
    </w:rPr>
  </w:style>
  <w:style w:type="paragraph" w:styleId="ab">
    <w:name w:val="Intense Quote"/>
    <w:basedOn w:val="a"/>
    <w:next w:val="a"/>
    <w:link w:val="ac"/>
    <w:uiPriority w:val="30"/>
    <w:qFormat/>
    <w:rsid w:val="00E12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E1252C"/>
    <w:rPr>
      <w:i/>
      <w:iCs/>
      <w:color w:val="0F4761" w:themeColor="accent1" w:themeShade="BF"/>
    </w:rPr>
  </w:style>
  <w:style w:type="character" w:styleId="ad">
    <w:name w:val="Intense Reference"/>
    <w:basedOn w:val="a0"/>
    <w:uiPriority w:val="32"/>
    <w:qFormat/>
    <w:rsid w:val="00E1252C"/>
    <w:rPr>
      <w:b/>
      <w:bCs/>
      <w:smallCaps/>
      <w:color w:val="0F4761" w:themeColor="accent1" w:themeShade="BF"/>
      <w:spacing w:val="5"/>
    </w:rPr>
  </w:style>
  <w:style w:type="character" w:styleId="ae">
    <w:name w:val="Hyperlink"/>
    <w:basedOn w:val="a0"/>
    <w:uiPriority w:val="99"/>
    <w:unhideWhenUsed/>
    <w:rsid w:val="00E1252C"/>
    <w:rPr>
      <w:color w:val="467886" w:themeColor="hyperlink"/>
      <w:u w:val="single"/>
    </w:rPr>
  </w:style>
  <w:style w:type="character" w:customStyle="1" w:styleId="UnresolvedMention">
    <w:name w:val="Unresolved Mention"/>
    <w:basedOn w:val="a0"/>
    <w:uiPriority w:val="99"/>
    <w:semiHidden/>
    <w:unhideWhenUsed/>
    <w:rsid w:val="00E1252C"/>
    <w:rPr>
      <w:color w:val="605E5C"/>
      <w:shd w:val="clear" w:color="auto" w:fill="E1DFDD"/>
    </w:rPr>
  </w:style>
  <w:style w:type="character" w:styleId="af">
    <w:name w:val="FollowedHyperlink"/>
    <w:basedOn w:val="a0"/>
    <w:uiPriority w:val="99"/>
    <w:semiHidden/>
    <w:unhideWhenUsed/>
    <w:rsid w:val="00EB1B3B"/>
    <w:rPr>
      <w:color w:val="96607D" w:themeColor="followedHyperlink"/>
      <w:u w:val="single"/>
    </w:rPr>
  </w:style>
  <w:style w:type="paragraph" w:styleId="af0">
    <w:name w:val="Normal (Web)"/>
    <w:basedOn w:val="a"/>
    <w:uiPriority w:val="99"/>
    <w:semiHidden/>
    <w:unhideWhenUsed/>
    <w:rsid w:val="00D20125"/>
    <w:rPr>
      <w:rFonts w:ascii="Times New Roman" w:hAnsi="Times New Roman" w:cs="Times New Roman"/>
    </w:rPr>
  </w:style>
  <w:style w:type="paragraph" w:styleId="af1">
    <w:name w:val="Balloon Text"/>
    <w:basedOn w:val="a"/>
    <w:link w:val="af2"/>
    <w:uiPriority w:val="99"/>
    <w:semiHidden/>
    <w:unhideWhenUsed/>
    <w:rsid w:val="00EA59B6"/>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EA59B6"/>
    <w:rPr>
      <w:rFonts w:ascii="Segoe UI" w:hAnsi="Segoe UI" w:cs="Segoe UI"/>
      <w:sz w:val="18"/>
      <w:szCs w:val="18"/>
    </w:rPr>
  </w:style>
  <w:style w:type="paragraph" w:styleId="af3">
    <w:name w:val="header"/>
    <w:basedOn w:val="a"/>
    <w:link w:val="af4"/>
    <w:uiPriority w:val="99"/>
    <w:unhideWhenUsed/>
    <w:rsid w:val="00271E79"/>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271E79"/>
  </w:style>
  <w:style w:type="paragraph" w:styleId="af5">
    <w:name w:val="footer"/>
    <w:basedOn w:val="a"/>
    <w:link w:val="af6"/>
    <w:uiPriority w:val="99"/>
    <w:unhideWhenUsed/>
    <w:rsid w:val="00271E79"/>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27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38069">
      <w:bodyDiv w:val="1"/>
      <w:marLeft w:val="0"/>
      <w:marRight w:val="0"/>
      <w:marTop w:val="0"/>
      <w:marBottom w:val="0"/>
      <w:divBdr>
        <w:top w:val="none" w:sz="0" w:space="0" w:color="auto"/>
        <w:left w:val="none" w:sz="0" w:space="0" w:color="auto"/>
        <w:bottom w:val="none" w:sz="0" w:space="0" w:color="auto"/>
        <w:right w:val="none" w:sz="0" w:space="0" w:color="auto"/>
      </w:divBdr>
    </w:div>
    <w:div w:id="1885362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6UzaMfm31WljnW0NPcesB411ng==">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2850</Words>
  <Characters>1626</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Tymoshenko</dc:creator>
  <cp:lastModifiedBy>Нащубська Інна</cp:lastModifiedBy>
  <cp:revision>4</cp:revision>
  <dcterms:created xsi:type="dcterms:W3CDTF">2025-02-11T11:54:00Z</dcterms:created>
  <dcterms:modified xsi:type="dcterms:W3CDTF">2025-02-14T15:20:00Z</dcterms:modified>
</cp:coreProperties>
</file>