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1"/>
        <w:gridCol w:w="704"/>
        <w:gridCol w:w="7163"/>
      </w:tblGrid>
      <w:tr w:rsidR="0055257E" w:rsidRPr="005969D6">
        <w:trPr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55257E" w:rsidRPr="005969D6" w:rsidRDefault="0055257E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Заклад дошкільної освіти № 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55257E" w:rsidRPr="005969D6" w:rsidRDefault="0055257E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5257E" w:rsidRPr="005969D6" w:rsidRDefault="0055257E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36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ЗАТВЕРДЖУЮ</w:t>
            </w:r>
          </w:p>
          <w:p w:rsidR="0055257E" w:rsidRPr="005969D6" w:rsidRDefault="0055257E">
            <w:pPr>
              <w:widowControl w:val="0"/>
              <w:tabs>
                <w:tab w:val="left" w:pos="4800"/>
                <w:tab w:val="left" w:pos="5895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Директор закладу дошкільної освіти № 1</w:t>
            </w:r>
          </w:p>
          <w:p w:rsidR="0055257E" w:rsidRPr="005969D6" w:rsidRDefault="0055257E">
            <w:pPr>
              <w:widowControl w:val="0"/>
              <w:tabs>
                <w:tab w:val="left" w:pos="4800"/>
                <w:tab w:val="left" w:pos="5895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sz w:val="24"/>
                <w:szCs w:val="24"/>
              </w:rPr>
              <w:t>_____________ О. А. Іваненко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969D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(підпис)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55257E" w:rsidRPr="005969D6" w:rsidRDefault="0055257E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(дата)</w:t>
            </w:r>
          </w:p>
        </w:tc>
      </w:tr>
    </w:tbl>
    <w:p w:rsidR="0055257E" w:rsidRPr="001D47D3" w:rsidRDefault="0055257E">
      <w:pPr>
        <w:widowControl w:val="0"/>
        <w:autoSpaceDE w:val="0"/>
        <w:autoSpaceDN w:val="0"/>
        <w:adjustRightInd w:val="0"/>
        <w:spacing w:after="0" w:line="360" w:lineRule="auto"/>
        <w:ind w:firstLine="22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57E" w:rsidRPr="001D47D3" w:rsidRDefault="005525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257E" w:rsidRPr="00CD0D9A" w:rsidRDefault="00CD0D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Style w:val="a3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HYPERLINK "https://www.pedrada.com.ua/question/397-yak-splanuvati-robotu-z-rozvitok-movlennya-dtey-zasobami-narodoznavstva"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="0055257E" w:rsidRPr="00CD0D9A">
        <w:rPr>
          <w:rStyle w:val="a3"/>
          <w:rFonts w:ascii="Times New Roman" w:hAnsi="Times New Roman"/>
          <w:b/>
          <w:bCs/>
          <w:sz w:val="24"/>
          <w:szCs w:val="24"/>
        </w:rPr>
        <w:t>ПЛАН</w:t>
      </w:r>
      <w:r w:rsidR="0055257E" w:rsidRPr="00CD0D9A">
        <w:rPr>
          <w:rStyle w:val="a3"/>
          <w:rFonts w:ascii="Times New Roman" w:hAnsi="Times New Roman"/>
          <w:b/>
          <w:bCs/>
          <w:sz w:val="24"/>
          <w:szCs w:val="24"/>
        </w:rPr>
        <w:br/>
        <w:t>роботи з</w:t>
      </w:r>
      <w:r w:rsidR="0055257E" w:rsidRPr="00CD0D9A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55257E" w:rsidRPr="00CD0D9A">
        <w:rPr>
          <w:rStyle w:val="a3"/>
          <w:rFonts w:ascii="Times New Roman" w:hAnsi="Times New Roman"/>
          <w:b/>
          <w:bCs/>
          <w:sz w:val="24"/>
          <w:szCs w:val="24"/>
        </w:rPr>
        <w:t>розвитку мовлення дітей старшого дошкільного віку</w:t>
      </w:r>
      <w:r w:rsidR="0055257E" w:rsidRPr="00CD0D9A">
        <w:rPr>
          <w:rStyle w:val="a3"/>
          <w:rFonts w:ascii="Times New Roman" w:hAnsi="Times New Roman"/>
          <w:b/>
          <w:bCs/>
          <w:sz w:val="24"/>
          <w:szCs w:val="24"/>
        </w:rPr>
        <w:br/>
        <w:t>засобами українського народознавства</w:t>
      </w:r>
    </w:p>
    <w:p w:rsidR="0055257E" w:rsidRPr="001D47D3" w:rsidRDefault="005525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0D9A">
        <w:rPr>
          <w:rStyle w:val="a3"/>
          <w:rFonts w:ascii="Times New Roman" w:hAnsi="Times New Roman"/>
          <w:b/>
          <w:bCs/>
          <w:sz w:val="24"/>
          <w:szCs w:val="24"/>
        </w:rPr>
        <w:t xml:space="preserve">на </w:t>
      </w:r>
      <w:r w:rsidR="001D47D3" w:rsidRPr="00CD0D9A"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2017</w:t>
      </w:r>
      <w:r w:rsidRPr="00CD0D9A">
        <w:rPr>
          <w:rStyle w:val="a3"/>
          <w:rFonts w:ascii="Times New Roman" w:hAnsi="Times New Roman"/>
          <w:b/>
          <w:bCs/>
          <w:sz w:val="24"/>
          <w:szCs w:val="24"/>
        </w:rPr>
        <w:t>/</w:t>
      </w:r>
      <w:r w:rsidR="001D47D3" w:rsidRPr="00CD0D9A">
        <w:rPr>
          <w:rStyle w:val="a3"/>
          <w:rFonts w:ascii="Times New Roman" w:hAnsi="Times New Roman"/>
          <w:b/>
          <w:bCs/>
          <w:sz w:val="24"/>
          <w:szCs w:val="24"/>
          <w:lang w:val="en-US"/>
        </w:rPr>
        <w:t>2018</w:t>
      </w:r>
      <w:r w:rsidRPr="00CD0D9A">
        <w:rPr>
          <w:rStyle w:val="a3"/>
          <w:rFonts w:ascii="Times New Roman" w:hAnsi="Times New Roman"/>
          <w:b/>
          <w:bCs/>
          <w:sz w:val="24"/>
          <w:szCs w:val="24"/>
        </w:rPr>
        <w:t xml:space="preserve"> навчальний рік</w:t>
      </w:r>
      <w:r w:rsidR="00CD0D9A"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</w:p>
    <w:p w:rsidR="0055257E" w:rsidRPr="001D47D3" w:rsidRDefault="0055257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6"/>
        <w:gridCol w:w="3010"/>
        <w:gridCol w:w="3152"/>
        <w:gridCol w:w="3299"/>
        <w:gridCol w:w="3291"/>
      </w:tblGrid>
      <w:tr w:rsidR="0055257E" w:rsidRPr="005969D6">
        <w:trPr>
          <w:trHeight w:val="60"/>
          <w:tblCellSpacing w:w="0" w:type="dxa"/>
        </w:trPr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Місяць</w:t>
            </w:r>
          </w:p>
        </w:tc>
        <w:tc>
          <w:tcPr>
            <w:tcW w:w="44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Тематика занять та програмовий зміст</w:t>
            </w:r>
          </w:p>
        </w:tc>
      </w:tr>
      <w:tr w:rsidR="0055257E" w:rsidRPr="005969D6">
        <w:tblPrEx>
          <w:tblCellSpacing w:w="-8" w:type="dxa"/>
        </w:tblPrEx>
        <w:trPr>
          <w:trHeight w:val="60"/>
          <w:tblCellSpacing w:w="-8" w:type="dxa"/>
        </w:trPr>
        <w:tc>
          <w:tcPr>
            <w:tcW w:w="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Перший тиждень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Другий тиждень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Третій тиждень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Четвертий тиждень</w:t>
            </w:r>
          </w:p>
        </w:tc>
      </w:tr>
      <w:tr w:rsidR="0055257E" w:rsidRPr="005969D6">
        <w:tblPrEx>
          <w:tblCellSpacing w:w="-8" w:type="dxa"/>
        </w:tblPrEx>
        <w:trPr>
          <w:trHeight w:val="1140"/>
          <w:tblCellSpacing w:w="-8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Діагностика рівня знань, засвоєних у попередній групі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Повторення і закріплення знань, засвоєних у попередній групі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Новий день у новій світлиці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ознайомлювати дітей з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побутом українського народу, зокрема з хатою та хатнім начинням — посудом, меблями, рушниками та іншими зразками народно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вжиткового мистецтва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Формувати уявлення про родину, яка жила у такій хаті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 дітей: іменниками — світлиця, хата, піч, скриня, колиска, рушник, лава, мисник, господар, господиня, оселя, домівка; дієсловами — жити, господарювати, прибирати, доглядати,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лагодити; прикметниками — затишний, охайний, гостинний, рідний; прислівниками — весело, добре; частками — атож, аякже ж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вживанні присвійних прикметників: бабусин (рушник), батьків (бриль)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форми дієслів майбутнього часу за допомогою префіксів: перу — виперу, малюю — розмалюю, сію — посію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Навчати утворювати нові слова — різні форми складних прикметників: червонобокий, білувато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синій, чорноокий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вчити складати розповідь-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опис про світлицю — чільну кімнату у хаті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«Панас»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Свято врожаю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ознайомлювати дітей зі святами та обрядами,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пов’язаними з урожаєм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Формувати уявлення про те, як раніше люди сіяли хліб, збирали зерно, якими сільськогосподарськими знаряддями користувалися, як випікали хліб і як до нього ставилися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хлібороб, колосок, колосся, пшениця, жито, серп, ціп, піч, заслін, діжа, лопата, борошно, хліб, коровай, урожай; дієсловами — збирати (урожай), працювати (у полі),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зрізати (серпом), молотити (ціпом), сіяти, місити, випікати; прикметниками — запашистий, духмяний (хліб), землеробська (праця); прислівниками — складно, разом, гуртом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в утворенні спільнокореневих дієслів за допомогою префіксів під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 (піді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), які вказують на те, що дія відбулася без належної інтенсивності або ж виконувалася недбало: молотити — підмолотити (підмолочувати)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Навчати утворювати жартівливі слова зі здрібніло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пестливими суфіксами: веселунчик, товстунчик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Стимулювати вживання складних слів типу смачний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-пресмачний (коровай), великий-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превеликий (урожай)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зв’язну розповідь про свято врожаю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«На баштані»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Сприяти розвитку оцінно-контрольної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діяльності</w:t>
            </w:r>
          </w:p>
        </w:tc>
      </w:tr>
      <w:tr w:rsidR="0055257E" w:rsidRPr="005969D6">
        <w:tblPrEx>
          <w:tblCellSpacing w:w="-8" w:type="dxa"/>
        </w:tblPrEx>
        <w:trPr>
          <w:trHeight w:val="1140"/>
          <w:tblCellSpacing w:w="-8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Жовтень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Тема: 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Роде наш красний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формувати у дітей уявлення про родину, рід, рідню, родинні стосунки та інтерес до сімейних традицій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родина, рід, родичі, батьки, пращури, народ; дієсловами — піклуватися, поважати, знати (свій рід), допомагати, шанувати, пишатися;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прикметниками — мудрий, працьовитий, шанований; прислівниками — наперекір (рокам); частками — нехай, хай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вживанні присвійних прикметників: батькова (хата), мамина (скриня), Олесина (колиска)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у правильному вживанні різних форм дієслів зі змінами голосних і приголосних в основі: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зватися — звуся — звалися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утворювати нові слова від заданого за допомогою суфікса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енк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: коваль — Коваленко, Василь — Василенко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українськими народними прислів’ями та вчити пояснювати їх: «Життя прожити  — не поле перейти», «Без коріння саду не цвісти»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навчати самостійно складати цілісну і зв’язну розповідь, доречно добираючи слова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«Квочка»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Хто я?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Розширювати і збагачувати уявлення дітей про родинні стосунки, формувати інтерес до сімейних традицій, які пов’язані зі збереженням здоров’я та вихованням духовної краси людини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 іменниками — син, донька, брат, сестра, онук, онучка, українець, українка, краса, врода, здоров’я,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нація; дієсловами — берегти, шанувати, милуватися, любити; прикметниками — здоровий, гарний, красивий, милолиций, веселий, радісний; прислівниками — давно, дійсно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дітей правильно утворювати форму множини іменників: дитина — діти, людина — люди, родич — родичі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у вживанні прикметників із суфіксом </w:t>
            </w:r>
            <w:r w:rsidR="001D47D3" w:rsidRPr="005969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-ат-: бородатий (із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бородою), чубатий (із чубом)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форми ступенів порівняння прикметників за допомогою суфіксів та префіксів: старий — старіший — найстаріший; молодий — молодший — наймолодший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говорити компліменти, використовуючи порівняння: «у тебе очі сяють, як зорі», «ти усміхаєшся, наче сонечко світить»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Ознайомити з народними прислів’ями і приказками: «Гарній дівці гарно і в ганчірці»; «Катря, Катря, Катерина — намальована картина»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самостійно складати описову розповідь про свій зовнішній вигляд, розглядаючи себе у люстерці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«Царівна»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Сприяти розвитку оцінно-контрольної </w:t>
            </w:r>
            <w:r w:rsidR="001D47D3"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діяльност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Покрові — по теплові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дітей зі святами та обрядами, пов’язаними із сезонними явищами, зокрема із святом Покрови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 іменниками — легенда, Покрова, свято, церква, опікунка, володарка, захисниця; дієсловами — допомагати,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прославляти; прикметниками — благодатна, пресвята; прислівниками — дійсно; частками — справді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дієслова від іменників: захист — захищати, Покрова — покривати, опіка — опікувати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вжив</w:t>
            </w:r>
            <w:r w:rsidR="001D47D3"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анні прислівників із суфіксом 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еньк-: веселенько, далеченько, низенько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будувати фрази з прийменниками «від», «до»: від краю до краю, від неба до землі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Продовжувати ознайомлювати з народними приказками та прикметами: «Прийшла Покрова — сиди чумаче вдома», «Яка погода на Покрову — така буде і зима»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навички діалогічного мовлення, навчати підтримувати розмову, звертатися із запитаннями на задану тему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«Вовк і лисенята»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Сприяти розвитку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оцінно-контрольної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 w:hanging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</w:t>
            </w:r>
            <w:r w:rsidRPr="005969D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Український фольклор про осінь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 w:hanging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українським фольклором на осінню тематику — віршами, загадками, прислів’ями, приказками, скоромовками, лічилками тощо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 іменниками — фольклор, віршик, загадка, прислів’я, приповідка, приказка, казка, скоромовка,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лічилка; дієсловами — відгадувати, придумувати, розказувати, зберігати, передавати; прикметниками — народний, український, мудрий, поетичний; частками — атож, аякже.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дітей утворювати складні слова від різних частин мови: жовтоцвіт, багрянолистий, листопад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Вправляти: у правильному вживані іменників у родовому відмінку — хліба, компоту, городини; у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місцевому відмінку — по дорогах, по степах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самостійно придумувати віршики, загадки або казочки про осінь, використовуючи образні вислови, художньо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-поетичні порівняння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відчувати красу українського слова, мелодійність мови, розуміти порівняння, епітети, інші художньо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поетичні засоби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гри-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хороводу «Осінь»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Сприяти розвитку оцінно-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контрольної діяльності</w:t>
            </w:r>
          </w:p>
        </w:tc>
      </w:tr>
      <w:tr w:rsidR="0055257E" w:rsidRPr="005969D6">
        <w:tblPrEx>
          <w:tblCellSpacing w:w="-8" w:type="dxa"/>
        </w:tblPrEx>
        <w:trPr>
          <w:trHeight w:val="1140"/>
          <w:tblCellSpacing w:w="-8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Листопад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Українська народна казка в гостях у дітей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ознайомлювати дітей з одним із видів українського фольклору — казкою, зокрема, закріплювати знання про те, що таке казка, які структурні частини вона має, хто може бути героєм казки, які засоби художньої виразності характерні для казки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(зачин, повтори, стійкі мовленнєві конструкції, як-от: з давніх-давен, жили-були)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казка, казочка, казкар, казкарка, персонаж, герой, добро, зло, початок, закінчення, середина, кінець; дієсловами — розказати, показати, запам’ятати, навчати, дарувати, веселити; прикметниками — чарівна, весела, велика, гарна, дивна,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добра, мудра, прадавня, стара, древня, цікава; прислівниками — весело, добре, жаль, погано, радісно, сумно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в утворенні нових дієслівних форм за допомогою префіксів роз-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, про-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: мовити — промовити, казати — проказати, розказати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поєднувати безособові дієслова (зробилося, стало) з прислівниками (весело, холодно)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Продовжувати вчити утворювати прикметники із префіксом за-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: заглибока (криниця, річка), замала (торба, шапка), задовга (дорога, стрічка)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розповідати казку, використовуючи характерні для неї стійкі мовленнєві конструкції: скоро казка мовиться, та не скоро діло робиться; жили-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були…; одного разу…; ось вам казка, а мені бубликів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в’язка; ось і казочці кінець, а хто слухав — молодець тощо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розказувати у ролях українську народну казку «Дві білки і лисиця»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«Дід»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 w:hanging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Козацькому роду нема переводу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35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дітей з історією українського народу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Формувати уявлення про українське козацтво, його побут, традиції, героїчне минуле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козак, військо, гетьман, січ, джура, зброя, курінь, сотня, сотник, човен,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чайка, шабля, яничари, печеніги, гармата, порох, оселедець (чуб), татари, поляки; прикметниками — запорізький, козацький, український, відважний, мужній, мудрий, сміливий, хоробрий, гострий (заточений); прислівниками — гуртом, разом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правильно вживати слова у різних відмінках та формах однини і множини — козак — козаку — козакові — козака — козаком — на козакові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(на козаку) — козаче (кличний відм.); козаки — козаків — козакам — козаків, козаками — на козаках — козаки (кличний відм.)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в утворенні дієслів із префіксом на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 для передачі значення повного задоволення при виконанні дії: насміявся, настрибався, напився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ознайомлювати з українськими народними прислів’ями: «Козацькому роду —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нема переводу», «Степ та воля — козацька доля»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невеличку розповідь на тему «Запорізькі козаки», наділяючи персонажів відповідними характеристиками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Виховувати гордість за героїчне минуле нашого народу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«Хто перший?»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Сприяти розвитку оцінно-контрольної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65" w:hanging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Народні промисли і ремесла України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65" w:hanging="36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різними видами українського народно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прикладного мистецтва — гончарством, різьбярством, вишивкою — та розмаїттям виробів народних умільців, зокрема їх форм, видів, візерунків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мистецтво, ремесло, гончарство, гончар,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майстер, кружило, горнятко, глечик, макітра, сільничка, цукорниця, глина, кераміка, вишивальниця, сорочка, рушник, полотно, нитка, візерунок, орнамент, дерево, різьбяр, різьба, різьбярство, різці, виріб; дієсловами — працювати, виробляти, вишивати, різьбити, ліпити, розписати; прикметниками — рослинний, геометричний, барвистий, різьблений, декоративний, зручний,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красивий, прикладний, візерунчатий; прислівниками — точно, зараз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вживанні прикметників із суфіксом -уват-: малуватий, товстуватий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навчати утворювати різні ступені порівняння прикметників із словами «значно», «набагато»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вміння утворювати дієприслівники теперішнього часу: стоячи, кажучи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Формувати культуру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мовленнєвого спілкування під час ведення діалогу на тему «Виставка народних ремесел», зокрема навчати ввічливо звертатися до співрозмовника, добирати потрібні слова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«Ворон»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-контрольної діяльності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Народні промисли і ремесла України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дітей з різними видами українського народно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прикладного мистецтва — лозоплетінням, ткацтвом, писанкарством, кушнірством — та розмаїттям виробів народних умільців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лозоплетіння, ткацтво,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писанкарство, кушнірство, лоза, вовна, шкіра, писанка, кошик, килим, ряднина, кожух, скриня, верстат, бриль, писанкар; дієсловами — писати, плести, ткати, обробляти, виробляти, прикрашати; прикметниками — різнокольоровий, шкіряний, ткацько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обробний, яскравий; прислівниками — майже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дієприслівники минулого часу: пообідавши, поспавши, попрацювавши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Вправляти у вживанні іменників — назв людей за фахом: писанкар, ткач, гончар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формувати культуру мовленнєвого спілкування під час ведення діалогу на тему: «Екскурсія на виставку народних ремесел», навчати ввічливо звертатися до співрозмовника, добирати потрібні слова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«Маринка»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Сприяти розвитку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оцінно-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контрольної діяльності</w:t>
            </w:r>
          </w:p>
        </w:tc>
      </w:tr>
      <w:tr w:rsidR="0055257E" w:rsidRPr="005969D6">
        <w:tblPrEx>
          <w:tblCellSpacing w:w="-8" w:type="dxa"/>
        </w:tblPrEx>
        <w:trPr>
          <w:trHeight w:val="4530"/>
          <w:tblCellSpacing w:w="-8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Грудень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Український фольклор про зиму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Ознайомити дітей з українським фольклором на зимову тематику — віршиками, загадками, прислів’ями, скоромовками тощо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традиція, Дід Мороз, Снігурка, хурделиця, хуга, хуртовина, заметіль, іній, паморозь, явище (природи), мереживо; дієсловами —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замітати, засипати, укривати, зачаровувати, чепурити, ступати, простувати, прямувати; прикметниками — біла, пухнаста, іскриста, блискуча, зірчата, північна, кришталева, срібна; прислівниками — холодно, морозно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складні прикметники, використовуючи різні частини мови: білосніжний, молочно-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білий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Вправляти у правильному вживанні іменників у множині: рукав —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рукави —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рукава, рукавиця —рукавиці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прислівники за допомогою частки що-: щороку, щодня, щозими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складнопідрядні речення зі сполучником «якщо» (якщо випаде сніг, ми будемо кататися на санчатах)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розповідати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казку за серією сюжетних картин «Три сестриці», формувати вміння розвивати сюжетну лінію, логічно поєднуючи частини казки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«Дід Мороз»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65" w:hanging="3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Андріївські вечорниці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65" w:hanging="36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українськими народними звичаями і обрядами осінньо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зимового циклу, зокрема, Андріївськими вечорницями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Формувати уявлення про те, як готувалися до вечорниць, хто брав у них участь, яка робота виконувалася під час вечорниць і як молодь проводила своє дозвілля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словник: іменниками — обряд, звичай, вечорниці, жарт, ремесло, робота, порядність, калита, вареники, музика, ватажок, гурт; прикметниками — біленький, смачненький, розумний, кмітливий, радісний, веселий, дружній, працьовитий; дієсловами — готуватися, збиратися, пригощати, працювати, сміятися, танцювати, жартувати, ліпити, випікати;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прислівниками — весело, радісно, дружно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збірні числівники й узгоджувати з ними іменники: троє друзів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правильному вживанні: безособових дієслів з часткою «не» — не сидиться, не лежиться; наказового способу дієслів у другій особі однини — не чіпай, дозволь, заспівай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складати оповідальну розповідь за змістом картини, дотримуючись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логічного викладу та виразності мовлення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«Комар»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Дарунки дідуся Миколая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дітей з українськими народними звичаями та обрядами зимового циклу, зокрема зі святом Миколая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Формувати уявлення про походження цього свята та його перебіг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 іменниками — Миколай, свято, подарунок, лозинка, тепло, радість, любов, милосердя, лист, прохання, здоров’я,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добродій, опікун; дієсловами — дарувати, обдаровувати, приходити, приносити, допомагати, чекати, опікувати, благати; прикметниками — добрий, поганий, святковий, святий, щедрий; прислівниками —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щороку, щиро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прикметники із префіксом пре-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(превеликий, прегарний) та іменники із суфіксом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-к- (невмійко, забудько)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в узгодженні іменників із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порядковими числівниками: перше вікно, другий чобіток, третя шкарпетка тощо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самостійно розказувати віршик про Миколая, інтонаційно виразно передавати текст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хороводу «Ой, хто, хто Миколая любить»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 w:rsidP="001D47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Проведення Новорічного ранку</w:t>
            </w:r>
          </w:p>
        </w:tc>
      </w:tr>
      <w:tr w:rsidR="0055257E" w:rsidRPr="005969D6">
        <w:tblPrEx>
          <w:tblCellSpacing w:w="-8" w:type="dxa"/>
        </w:tblPrEx>
        <w:trPr>
          <w:trHeight w:val="555"/>
          <w:tblCellSpacing w:w="-8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Січень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 w:rsidP="001D47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Проведення розваг за мотивами Новорічного ранку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 w:rsidP="001D47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Різдвяні свята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Народні свята зимового циклу та дозвілля українців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Продовжувати ознайомлювати дітей зі святами та обрядами зимового циклу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Формувати уявлення про колядки та щедрівки, їх символічний зміст</w:t>
            </w:r>
          </w:p>
          <w:p w:rsidR="0055257E" w:rsidRPr="005969D6" w:rsidRDefault="005525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 іменниками — колядка, щедрівка, гаразд, коляда, Різдво, зірка, свічка, колядник, щедрувальник, посівальник, засівальник; дієсловами — колядувати, щедрувати, віншувати, водити (козу), посівати, звеселяти;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прикметниками — різдвяний, ясний (про зірку), гарний, веселий, святковий; прислівниками — щороку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будувати фрази з прийменниками «від», «до»: від порога до порога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вживанні іменників чоловічого роду у давальному відмінку: брату — братові, гостю — гостеві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утворювати нові слова за допомогою суфіксів: колядка — колядувати, колядники;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щедрівка — щедрувати, щедрувальники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навчати дітей самостійно та виразно розказувати відомі колядки, щедрівки, використовуючи потрібні рухи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хороводу «Ой сивая тая зозуленька…»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Символи й обереги України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ознайомлювати дітей з українськими народними символами й оберегами, які за давнім повір’ям захищали фізичне та духовне здоров’я людини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Збагачувати словник: іменниками — символіка, символ, оберіг, сорочка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вишиванка, вінок, калина, рушник, утирач, стирач; дієсловами — оберігати, захищати, бажати, надягати, носити, зустрічати; прикметниками — державний, народний, весільний, святковий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(рушник)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Стимулювати вживання паралельних форм місцевого відмінка: на синьому — на синім, на довгому — на довгім, на високому — на високім</w:t>
            </w:r>
          </w:p>
          <w:p w:rsidR="0055257E" w:rsidRPr="005969D6" w:rsidRDefault="005525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навчати утворювати складні прикметники, використовуючи різні частини мови: багатонаціональний, загальнонародний, багатоколірний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у вживанні узагальнювальних слів: людина — люди, людство; дитина — діти,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дітвора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навчати складати зв’язну оповідальну розповідь, доречно добираючи потрібні слова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«Віночок»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контрольної діяльності</w:t>
            </w:r>
          </w:p>
        </w:tc>
      </w:tr>
      <w:tr w:rsidR="0055257E" w:rsidRPr="005969D6">
        <w:tblPrEx>
          <w:tblCellSpacing w:w="-8" w:type="dxa"/>
        </w:tblPrEx>
        <w:trPr>
          <w:trHeight w:val="2535"/>
          <w:tblCellSpacing w:w="-8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Лютий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Київ — столиця України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найстарішим містом нашої країни, столицею України — Києвом, зокрема, з легендами про Київ, відомими історичними подіями і спорудами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Збагачувати словник: іменниками — місто Київ, столиця, пам’ятник, місто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сад, легенда, брати Кий, Щек, Хорив, сестра Либідь, Змій, гори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Киявиця, Щекавиця, Хоревиця; дієсловами — заснувати, розбудувати, розвивати, захищати; прикметниками — старовинний, юний, гарний, красивий, триголовий (про змія); прислівниками — вічно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у правильному вживанні: назв предметів чоловічого і середнього роду у знахідному відмінку, що збігаються з формою називного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відмінка — місто, будинок, шлях; паралельних форм керування у словосполученнях — їхати поїздом (на поїзді), перейти міст (через міст)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дієприкметники теперішнього часу: квітучий, пахучий, мальовничий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оповідання-пісню, дотримуючись композиції тексту, виразності мовлення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Сприяти розвитку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оцінно-контрольної діяльності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="001D47D3"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Українська народна пісня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із пісенною творчістю українського народу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 іменниками — пісня, спів, вірш, куплет, приспів, артист, хор, співак; дієсловами — співати, підспівувати, доспівати, переспівати, виводити, тужити, веселити; прикметниками — обрядова, календарна, зимова, величальна,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купальська, обжинкова, святкова, колискова, старовинна (пісня); прислівниками — упродовж</w:t>
            </w:r>
          </w:p>
          <w:p w:rsidR="0055257E" w:rsidRPr="005969D6" w:rsidRDefault="005525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дієприкметники за допомогою префікса най-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 і суфікса 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іш-: найвеселіший, найкрасивіший, найталановитіший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римувати слова: гарненько — веселенько, любити — радіти, співати — забавляти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в утворенні дієслів із суфіксом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-оньк-: співатоньки, спатоньки, гулятоньки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дитячу колискову, використовуючи характерні для неї вислови (котику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муркотику, сіли гулі воркувати) та дієслова із суфіксом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-оньк-</w:t>
            </w:r>
          </w:p>
          <w:p w:rsidR="0055257E" w:rsidRPr="005969D6" w:rsidRDefault="0055257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«Вербонька»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Шанобливе ставлення до дорослих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українськими звичаями і традиціями щодо ставлення до інших людей, зокрема до літніх людей та маленьких дітей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Формувати уявлення про народні традиції виховання та про роль кожного члена родини у вихованні дітей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любов, повага, шанобливість, мудрість, джерело, неня,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берегиня, старість; дієсловами — любити, поважати, захищати, турбуватися, пишатися, допомагати; прикметниками — ввічливий, уважний, турботливий, жорстокий, бездушний, необов’язковий, літній, боягузливий; прислівниками — разом, удвох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застосовувати у мовленні прийменник «незважаючи на».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вживанні слів із пестливо-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здрібнілими суфіксами: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дід — дідок, дідочок; баба — бабусенька, бабунечка; тато — таточко, татусенько; мати — матуся, матусенька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вживанні слів з префіксом пів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-: пів’яблука, піввідра.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невеличку розповідь про своїх рідних, використовуючи компліменти: «Мама у мене така красуня», «У бабусі така чудова усмішка»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Закріплювати знання слів та рухів під час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рухливої народної гри «Гоп, горобейки»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Тема: 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Творчість Лесі Українки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Ознайомлювати дітей з дитячими роками та ранньою поетичною творчістю видатної української поетеси Лесі Українки 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поетеса, вірш, творчість, натхнення, дитинство, хвороба, нескореність, талант; дієсловами — складати, віршувати, шанувати; прикметниками — талановита, відома,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здібна, національна, відважна, завзята; прислівниками — палко (любити)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навчати підбирати рими до заданого слова: птиця — таємниця, збирати — смакувати, маленька — легенька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утворювати іменники за допомогою суфіксів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-ськ-,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-ищ-: рука — ручисько, ручище; хвіст — хвостисько, хвостище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в утворенні родового відмінка однини іменників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чоловічого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роду — назв місцевостей: лісу, ставу, саду, але ліска, ставка, садка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оповідальну розповідь, дотримуючись композиції тексту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«Іваночку»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контрольної діяльності</w:t>
            </w:r>
          </w:p>
        </w:tc>
      </w:tr>
      <w:tr w:rsidR="0055257E" w:rsidRPr="005969D6">
        <w:tblPrEx>
          <w:tblCellSpacing w:w="-8" w:type="dxa"/>
        </w:tblPrEx>
        <w:trPr>
          <w:trHeight w:val="420"/>
          <w:tblCellSpacing w:w="-8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Березень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Матусина колискова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ознайомлювати дітей з українськими народними піснями, зокрема з колисковою та її характерними ознаками — простотою сюжету, поетичністю, ніжністю, наявністю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персоніфікованих образів тощо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Збагачувати словник: іменниками — колиска, колискова, сон, дрімота, мрія, побажання, захист, розмова, немовля, колисанка, годування, оберіг; дієсловами — воркувати, колисати, захищати, оберігати, заколисувати, зачаровувати; прикметниками — добрий, ніжний, лагідний, матусин; прислівниками — повільно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Навчати використовувати у мовленні слова синонімічного ряду, що позначають нарощення дії: шепоче, говорить, кричить, галасує; йти, бігти, мчати, летіти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складносурядні речення з однорідними членами та єднальними сполучниками «також», «не лише, а й»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у використанні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художньо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-поетичних засобів, порівнянь, образних словосполучень: колисочка хить-хить; люлі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-люлі налетіли гулі; баєчки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-баю; у золотому намисті, у дорогій одежині; рости на втішеньку, на славоньку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придумувати невеличкі колискові, використовуючи художньо-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образні засоби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Закріплювати знання слів та рухів під час рухливої народної гри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«Ковалюк»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Тарас Шевченко — народний український поет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дитячими роками та поетичною творчістю видатного українського поета Тараса Шевченка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Формувати уявлення про нього як мудру, сильну, стійку людину, яка любила українську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природу, дітей та вміла талановито малювати та писати вірші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 іменниками — поет, кобзар, дитинство, вірші, казка, поема, збірка (віршів), доля, сирота, кріпацтво, земляк, музей, світоч (українського народу), рекрут; дієсловами — відроджувати, відтворити, журитися, тужити, прославляти (рідну мову); прикметниками — великий, поетичний (дар), солом’яний (дах),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щирий, талановитий, турботливий, рідний; прислівниками — щороку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правильному вживанні граматичних форм кличного відмінка іменників чоловічого роду: хлопець — хлопче, козак — козаче</w:t>
            </w:r>
          </w:p>
          <w:p w:rsidR="0055257E" w:rsidRPr="005969D6" w:rsidRDefault="0055257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утворювати зменшено-пестливі слова за допомогою суфіксів -инк-,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-ц-,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-ець, 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ечк-: сніжинка, дзеркальце, кавунець, віконечко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вправляти в утворенні за допомогою префікса під(і)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 спільнокореневих дієслів, які вказують, що дія відбулася без належної інтенсивності або виконується недбало: вечеряти — підвечеряти, співати — підспівувати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навчати складати оповідальну розповідь зв’язно, послідовно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«Зозуля»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Сприяти розвитку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оцінно-контрольної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Свята й обряди весняного циклу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дітей з українським фольклором весняного циклу: піснями, закличками, веснянками, гаївками, обрядом зустрічі птахів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веснянка, гаївка, танок, галгівка,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гагілка, маївка, коло, символ, жайворонки (печиво), веснянки-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птахи, сонцеворот; дієсловами — закликати, зустрічати, переспівувати, проганяти (зиму); прикметниками — весняний, найдавніший (звичай, обряд), життєдайний, веселий, радісний; прислівниками — залюбки, разом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ознайомлювати з народними прислів’ями і вчити їх пояснювати: «Посвистав байбак —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ховай у затінок сіряк», «На тобі, ластівко, гніздо, а людям на добро»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вживанні жартівливих зменшено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пестливих слів: помагайлик, грайлик, співунчик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утворювати іменники — назви казкових істот із суфіксом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-овик-: домовик, лісовик, луговик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у вживанні прикметників-антонімів оцінного характеру: сміливий —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боягузливий, сильний — слабкий, веселий — сумний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невимушено вступати у діалог, розуміти його тему, у логічній послідовності ставити запитання, давати доречні відповіді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українського весняного таночка «Розлилися води»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Українські народні ігри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утішки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дітей з українським фольклором, зокрема з весняними іграми, забавлянками, утішками, створюючи позитивну ігрову атмосферу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гра,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забава, забавка, забавлянка, діалог, віршик, утішка; дієсловами — грати, бавитися, забавлятися, співати; прикметниками — веселий, забавний, коротенький, дитячий; прислівниками — щоразу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 прислівники від прикметників: веселий — весело, смішний — смішно, добрий — добре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у вживанні прикметників із суфіксами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-есеньк-,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-юсіньк-,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 -ісіньк-: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гарнесенький, гарнюсінький, гарнісінький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складнопідрядні речення з порівняльними сполучниками «мов», «неначе», «ніби»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брати на себе роль мами та емоційно, виразно розказувати віршик або діалог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-утішку (наприклад, «Ми з тобою йшли, йшли і кожух знайшли»)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закріплювати знання слів та рухів під час рухливої народної гри «Дід»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Сприяти розвитку оцінно-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контрольної діяльності</w:t>
            </w:r>
          </w:p>
        </w:tc>
      </w:tr>
      <w:tr w:rsidR="0055257E" w:rsidRPr="005969D6">
        <w:tblPrEx>
          <w:tblCellSpacing w:w="-8" w:type="dxa"/>
        </w:tblPrEx>
        <w:trPr>
          <w:trHeight w:val="1980"/>
          <w:tblCellSpacing w:w="-8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Квітень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Що ти, весно, нам принесла?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дітей з народними пісенними обрядами весняного циклу, зокрема, із закличками, замовляннями, примовками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відчувати мелодику українського слова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іменниками — замовляння, закличка, примовка; дієсловами — звертатися, закликати, примовляти, забавляти, замовляти; прикметниками — вдалий, короткий, дитячий, жартівливий, доречний; прислівниками — добре, давно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у вживанні: зменшено-пестливих слів — ластівочка, сонечко, прутик; збірних числівників: двійко, трійко, четверо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Навчати узгоджувати числівники з іменниками: два (три, чотири) коржики, але п’ять коржиків.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в добиранні слів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антонімів: світло — темрява, казати — мовчати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навчати складати розповідь за сюжетними малюнками (за схемою), доречно вставляючи потрібні заклички, примовлянки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тощо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закріплювати знання слів та рухів під час рухливої народної гри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«Дощик»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Український народний гумор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елементами українського народного гумору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Формувати уявлення про те, як веселилися люди, слухаючи жартівників, байкарів, як самі придумували небилиці, гуморески, каламбури, у яких висміювали негативні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риси характеру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людини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Збагачувати словник: іменниками — гумор, жарт, веселощі, байка, байкар, веселун, потішник, жартівник, гуморист, гумореска, каламбур, небилиця; дієсловами — веселити, розважати, потішати; прикметниками — веселий, смішний, кумедний, жартівливий, гумористичний; прислівниками — весело, смішно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утворювати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дієслова минулого часу із префіксом по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-: повеселився, пожартував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навчати утворювати прислівники від прикметників: веселий — весело, смішний — смішно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в утворенні вищого ступеня прикметників за допомогою слів «більш», «менш»: більш веселий, менш удалий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весело, з гумором розказувати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смішні історії з власного досвіду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«Миші»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Праця людей навесні в саду, на городі, в полі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Ознайомлювати дітей з українським фольклором (зокрема, піснями та прислів’ями), який пов’язаний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з весняними роботами в полі, садку,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городі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праця, робота, трудівник, трудівниця, садівник,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хлібороб, городник, зілля, стебло, грядка; дієсловами — садити, сіяти, насаджувати, доглядати, плекати; прикметниками — працьовитий, старанний, роботящий, дбайливий, народний; прислівниками — щороку, вчасно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з народними прислів’ями і вчити їх пояснювати: «Без хліба нема обіду», «Хліб житній — батько рідний, гречана каша — мати наша»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Вправляти у вживанні утворених за допомогою префіксів спільнокореневих дієслів протилежного значення: закопати — викопати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використовувати префікси для утворення дієслів з різними семантичними відтінками: копати — підкопати, докопати, перекопати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ставити різні запитання до сюжетної картини, керуючись логікою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зображеного сюжету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Закріплювати знання слів та рухів під час рухливої народної гри «Дід Макар»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Великдень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55257E" w:rsidRPr="005969D6" w:rsidRDefault="00552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дітей з українськими народними звичаями, обрядами і святами весняного циклу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Формувати уявлення про найбільше весняне свято українців — Великдень, історію його виникнення</w:t>
            </w:r>
          </w:p>
          <w:p w:rsidR="0055257E" w:rsidRPr="005969D6" w:rsidRDefault="00552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 іменниками — свято, Великдень, Ісус Христос, дух, заступник,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спаситель, молитва, церква, Пасха, хрест, воскресіння, писанка, крашанка; дієсловами — святкувати, шанувати, вірувати, обожнювати, розіп’яти, розмалювати, випікати (паски), водити (танок), вибачитися, замиритися; прикметниками — святий, небесний, весняний, урочистий, світлий, ясний, чистий, смачний; прислівниками — щороку, щовесни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в утворенні: спільнокореневих слів: спів — співак, співучий,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співати; пекти — пекар, випечений, спечений; різних ступенів порівняння прикметників із словами «набагато», «значно»: значно вищий, набагато смачніша</w:t>
            </w:r>
          </w:p>
          <w:p w:rsidR="0055257E" w:rsidRPr="005969D6" w:rsidRDefault="00552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Вправляти у вживанні паралельних форм іменників місцевого відмінка: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штанах — на штанях</w:t>
            </w:r>
          </w:p>
          <w:p w:rsidR="0055257E" w:rsidRPr="005969D6" w:rsidRDefault="00552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«Подоляночка»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-контрольної діяльності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5257E" w:rsidRPr="005969D6" w:rsidRDefault="0055257E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257E" w:rsidRPr="005969D6">
        <w:tblPrEx>
          <w:tblCellSpacing w:w="-8" w:type="dxa"/>
        </w:tblPrEx>
        <w:trPr>
          <w:trHeight w:val="1980"/>
          <w:tblCellSpacing w:w="-8" w:type="dxa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 w:rsidP="001D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Травневі свята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Мій рідний край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ознайомлювати дітей з рідним краєм: краєвидами, річкою Дніпро, рослинним і тваринним світом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словник: іменниками —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край, річка, світ, струмок, водосховище, птах, качка, чайка, лебідь, осика, верба, риба, щука, лящ, короп, пора року, водолаз; дієсловами — милуватися, зберігати, захищати, дарувати, зміцнювати, чистити; прикметниками — рідний, прозорий, чистий, довгий, тваринний, рослинний; прислівниками — дійсно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вчити пояснювати народні прислів’я, зокрема: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«Там, де росте верба, житиме і річка»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Вивчати народні прикмети про птахів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утворювати: паралельні форми присвійних прикметників (горобиний — гороб’ячий); складні прикметники від сполучень прикметника та іменника (білі зуби — білозубий, густе листя — густолистий)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навчати правильно вживати форми однини й множини іменників,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зокрема, назв риб: карась — карасі, сом — соми, линь — лині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самостійно складати розповідь, використовуючи потрібну схему</w:t>
            </w:r>
          </w:p>
          <w:p w:rsidR="0055257E" w:rsidRPr="005969D6" w:rsidRDefault="0055257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«Жмурки»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Тема:</w:t>
            </w: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Добрий день, літечко</w:t>
            </w:r>
          </w:p>
          <w:p w:rsidR="0055257E" w:rsidRPr="005969D6" w:rsidRDefault="0055257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Мета: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ознайомлювати дітей з кращими зразками українського фольклору на літню тематику, створювати позитивний, емоційний настрій, бажання самостійно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розказувати віршики, потішки, забавлянки, прислів’я, загадки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Збагачувати словник іменниками — літо, літечко, гай, ставок, річка, квіти, крона (дерева), ягоди, суниця, відпочинок, дощик, крапелька, ластовиння, равлик, веселка, волошка, дзвіночок, мак, м’ята, ромашка; дієсловами — відпочивати, радіти, збирати, загоряти, купатися, гратися, співати, веселитися, грітися; прикметниками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— красне (літечко), любий, теплий, прозорий, червоний, заквітчаний, лісовий, пташиний, різноколірний; прислівниками — смачно, тепло, добре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Стимулювати вживання паралельних форм іменників місцевого відмінка: на синьому — на синім (небі), на високому — на високім (дереві)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Продовжувати навчати утворювати складні прикметники від двох інших: яскраво-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синє 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(небо), жовтогаряче (сонце), прозоро-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холодна (вода)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Навчати складати розповідь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план про майбутні події на тему «Як я буду відпочивати влітку»</w:t>
            </w:r>
          </w:p>
          <w:p w:rsidR="0055257E" w:rsidRPr="005969D6" w:rsidRDefault="005525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знання слів та рухів під час рухливої народної гри «Незабудко»</w:t>
            </w:r>
          </w:p>
          <w:p w:rsidR="0055257E" w:rsidRPr="005969D6" w:rsidRDefault="0055257E" w:rsidP="001D4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t>Сприяти розвитку оцінно-</w:t>
            </w:r>
            <w:r w:rsidRPr="005969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контрольної діяльності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57E" w:rsidRPr="005969D6" w:rsidRDefault="0055257E" w:rsidP="001D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9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Вивчення рівня знань дітей та рівня сформованості у них мовленнєвих навичок</w:t>
            </w:r>
          </w:p>
        </w:tc>
      </w:tr>
    </w:tbl>
    <w:p w:rsidR="0055257E" w:rsidRPr="001D47D3" w:rsidRDefault="0055257E">
      <w:pPr>
        <w:widowControl w:val="0"/>
        <w:autoSpaceDE w:val="0"/>
        <w:autoSpaceDN w:val="0"/>
        <w:adjustRightInd w:val="0"/>
        <w:spacing w:after="0" w:line="36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257E" w:rsidRPr="001D47D3" w:rsidRDefault="0055257E">
      <w:pPr>
        <w:widowControl w:val="0"/>
        <w:tabs>
          <w:tab w:val="left" w:pos="3690"/>
          <w:tab w:val="left" w:pos="8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47D3">
        <w:rPr>
          <w:rFonts w:ascii="Times New Roman" w:hAnsi="Times New Roman"/>
          <w:color w:val="000000"/>
          <w:sz w:val="24"/>
          <w:szCs w:val="24"/>
        </w:rPr>
        <w:tab/>
        <w:t>_______________</w:t>
      </w:r>
      <w:r w:rsidRPr="001D47D3">
        <w:rPr>
          <w:rFonts w:ascii="Times New Roman" w:hAnsi="Times New Roman"/>
          <w:color w:val="000000"/>
          <w:sz w:val="24"/>
          <w:szCs w:val="24"/>
        </w:rPr>
        <w:tab/>
      </w:r>
    </w:p>
    <w:p w:rsidR="0055257E" w:rsidRPr="001D47D3" w:rsidRDefault="0055257E">
      <w:pPr>
        <w:widowControl w:val="0"/>
        <w:tabs>
          <w:tab w:val="left" w:pos="4395"/>
          <w:tab w:val="left" w:pos="4530"/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D47D3">
        <w:rPr>
          <w:rFonts w:ascii="Times New Roman" w:hAnsi="Times New Roman"/>
          <w:color w:val="000000"/>
          <w:sz w:val="24"/>
          <w:szCs w:val="24"/>
        </w:rPr>
        <w:tab/>
      </w:r>
      <w:r w:rsidRPr="001D47D3">
        <w:rPr>
          <w:rFonts w:ascii="Times New Roman" w:hAnsi="Times New Roman"/>
          <w:color w:val="000000"/>
          <w:sz w:val="24"/>
          <w:szCs w:val="24"/>
          <w:vertAlign w:val="superscript"/>
        </w:rPr>
        <w:t>(підпис)</w:t>
      </w:r>
    </w:p>
    <w:sectPr w:rsidR="0055257E" w:rsidRPr="001D47D3">
      <w:pgSz w:w="16838" w:h="11906"/>
      <w:pgMar w:top="1800" w:right="1440" w:bottom="1800" w:left="144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2722"/>
    <w:multiLevelType w:val="multilevel"/>
    <w:tmpl w:val="59AB7A9F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05ADBF46"/>
    <w:multiLevelType w:val="multilevel"/>
    <w:tmpl w:val="5AE9EF73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0A69AD7D"/>
    <w:multiLevelType w:val="multilevel"/>
    <w:tmpl w:val="1BB4C97F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0B44DFE3"/>
    <w:multiLevelType w:val="multilevel"/>
    <w:tmpl w:val="27C9152D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0C25DB98"/>
    <w:multiLevelType w:val="multilevel"/>
    <w:tmpl w:val="1AFC6D1E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>
    <w:nsid w:val="0E5528C0"/>
    <w:multiLevelType w:val="multilevel"/>
    <w:tmpl w:val="1CD77626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14D5ABF5"/>
    <w:multiLevelType w:val="multilevel"/>
    <w:tmpl w:val="12364F97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>
    <w:nsid w:val="153B7E27"/>
    <w:multiLevelType w:val="multilevel"/>
    <w:tmpl w:val="751E71A0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>
    <w:nsid w:val="1892CC2F"/>
    <w:multiLevelType w:val="multilevel"/>
    <w:tmpl w:val="49B52E08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9">
    <w:nsid w:val="20D864DB"/>
    <w:multiLevelType w:val="multilevel"/>
    <w:tmpl w:val="7EB54FC4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>
    <w:nsid w:val="22609CD6"/>
    <w:multiLevelType w:val="multilevel"/>
    <w:tmpl w:val="26FBDBC4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1">
    <w:nsid w:val="2931B2B2"/>
    <w:multiLevelType w:val="multilevel"/>
    <w:tmpl w:val="0DA6BCF0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>
    <w:nsid w:val="29CC8C6D"/>
    <w:multiLevelType w:val="multilevel"/>
    <w:tmpl w:val="5C3ECFAE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>
    <w:nsid w:val="4212C534"/>
    <w:multiLevelType w:val="multilevel"/>
    <w:tmpl w:val="1625DF0A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>
    <w:nsid w:val="4851D3EA"/>
    <w:multiLevelType w:val="multilevel"/>
    <w:tmpl w:val="487616C7"/>
    <w:lvl w:ilvl="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5">
    <w:nsid w:val="4DA1A5EC"/>
    <w:multiLevelType w:val="multilevel"/>
    <w:tmpl w:val="6BD09261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6">
    <w:nsid w:val="4E2A321F"/>
    <w:multiLevelType w:val="multilevel"/>
    <w:tmpl w:val="73E74F38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/>
        <w:sz w:val="24"/>
      </w:rPr>
    </w:lvl>
  </w:abstractNum>
  <w:abstractNum w:abstractNumId="17">
    <w:nsid w:val="5627E350"/>
    <w:multiLevelType w:val="multilevel"/>
    <w:tmpl w:val="0D755B7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8">
    <w:nsid w:val="5FCED8A4"/>
    <w:multiLevelType w:val="multilevel"/>
    <w:tmpl w:val="4212EFB9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>
    <w:nsid w:val="64C82B01"/>
    <w:multiLevelType w:val="multilevel"/>
    <w:tmpl w:val="1B79EC33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>
    <w:nsid w:val="6C631CEB"/>
    <w:multiLevelType w:val="multilevel"/>
    <w:tmpl w:val="62853494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>
    <w:nsid w:val="6F52F50E"/>
    <w:multiLevelType w:val="multilevel"/>
    <w:tmpl w:val="0039409C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2">
    <w:nsid w:val="74538879"/>
    <w:multiLevelType w:val="multilevel"/>
    <w:tmpl w:val="1372854B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3">
    <w:nsid w:val="75639BF3"/>
    <w:multiLevelType w:val="multilevel"/>
    <w:tmpl w:val="66C02DFC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b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4">
    <w:nsid w:val="7AE207F1"/>
    <w:multiLevelType w:val="multilevel"/>
    <w:tmpl w:val="653D5862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5">
    <w:nsid w:val="7FCE7D08"/>
    <w:multiLevelType w:val="multilevel"/>
    <w:tmpl w:val="248733CE"/>
    <w:lvl w:ilvl="0"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23"/>
  </w:num>
  <w:num w:numId="3">
    <w:abstractNumId w:val="10"/>
  </w:num>
  <w:num w:numId="4">
    <w:abstractNumId w:val="19"/>
  </w:num>
  <w:num w:numId="5">
    <w:abstractNumId w:val="13"/>
  </w:num>
  <w:num w:numId="6">
    <w:abstractNumId w:val="8"/>
  </w:num>
  <w:num w:numId="7">
    <w:abstractNumId w:val="11"/>
  </w:num>
  <w:num w:numId="8">
    <w:abstractNumId w:val="2"/>
  </w:num>
  <w:num w:numId="9">
    <w:abstractNumId w:val="17"/>
  </w:num>
  <w:num w:numId="10">
    <w:abstractNumId w:val="20"/>
  </w:num>
  <w:num w:numId="11">
    <w:abstractNumId w:val="21"/>
  </w:num>
  <w:num w:numId="12">
    <w:abstractNumId w:val="22"/>
  </w:num>
  <w:num w:numId="13">
    <w:abstractNumId w:val="15"/>
  </w:num>
  <w:num w:numId="14">
    <w:abstractNumId w:val="7"/>
  </w:num>
  <w:num w:numId="15">
    <w:abstractNumId w:val="14"/>
  </w:num>
  <w:num w:numId="16">
    <w:abstractNumId w:val="6"/>
  </w:num>
  <w:num w:numId="17">
    <w:abstractNumId w:val="25"/>
  </w:num>
  <w:num w:numId="18">
    <w:abstractNumId w:val="3"/>
  </w:num>
  <w:num w:numId="19">
    <w:abstractNumId w:val="1"/>
  </w:num>
  <w:num w:numId="20">
    <w:abstractNumId w:val="24"/>
  </w:num>
  <w:num w:numId="21">
    <w:abstractNumId w:val="18"/>
  </w:num>
  <w:num w:numId="22">
    <w:abstractNumId w:val="16"/>
  </w:num>
  <w:num w:numId="23">
    <w:abstractNumId w:val="0"/>
  </w:num>
  <w:num w:numId="24">
    <w:abstractNumId w:val="12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EB6"/>
    <w:rsid w:val="001D47D3"/>
    <w:rsid w:val="0055257E"/>
    <w:rsid w:val="005969D6"/>
    <w:rsid w:val="00755EB6"/>
    <w:rsid w:val="00A81722"/>
    <w:rsid w:val="00C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0D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21710</Words>
  <Characters>12375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2018-01-26T10:47:00Z</dcterms:created>
  <dcterms:modified xsi:type="dcterms:W3CDTF">2018-01-26T10:47:00Z</dcterms:modified>
</cp:coreProperties>
</file>