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68" w:rsidRPr="006C023D" w:rsidRDefault="00B71668" w:rsidP="00B71668">
      <w:pPr>
        <w:pStyle w:val="2"/>
        <w:rPr>
          <w:lang w:val="uk-UA"/>
        </w:rPr>
      </w:pPr>
      <w:r w:rsidRPr="006C023D">
        <w:rPr>
          <w:lang w:val="uk-UA"/>
        </w:rPr>
        <w:t>Гігієнічні умови розвитку та виховання</w:t>
      </w:r>
      <w:r w:rsidRPr="006C023D">
        <w:rPr>
          <w:lang w:val="uk-UA"/>
        </w:rPr>
        <w:br/>
        <w:t>дитини дошкільного віку</w:t>
      </w:r>
    </w:p>
    <w:p w:rsidR="00B71668" w:rsidRPr="006C023D" w:rsidRDefault="00B71668" w:rsidP="00B71668">
      <w:pPr>
        <w:pStyle w:val="2"/>
        <w:rPr>
          <w:lang w:val="uk-UA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2410"/>
        <w:gridCol w:w="1399"/>
        <w:gridCol w:w="922"/>
        <w:gridCol w:w="922"/>
        <w:gridCol w:w="803"/>
        <w:gridCol w:w="803"/>
        <w:gridCol w:w="972"/>
      </w:tblGrid>
      <w:tr w:rsidR="00B71668" w:rsidRPr="006C023D" w:rsidTr="005A6E6D">
        <w:trPr>
          <w:trHeight w:val="60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71668" w:rsidRPr="006C023D" w:rsidRDefault="00B71668" w:rsidP="005A6E6D">
            <w:pPr>
              <w:pStyle w:val="a5"/>
            </w:pPr>
            <w:r w:rsidRPr="006C023D">
              <w:t>Умова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71668" w:rsidRPr="006C023D" w:rsidRDefault="00B71668" w:rsidP="005A6E6D">
            <w:pPr>
              <w:pStyle w:val="a5"/>
            </w:pPr>
            <w:r w:rsidRPr="006C023D">
              <w:t>Показник</w:t>
            </w:r>
          </w:p>
        </w:tc>
        <w:tc>
          <w:tcPr>
            <w:tcW w:w="5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71668" w:rsidRPr="006C023D" w:rsidRDefault="00B71668" w:rsidP="005A6E6D">
            <w:pPr>
              <w:pStyle w:val="a5"/>
            </w:pPr>
            <w:r w:rsidRPr="006C023D">
              <w:t xml:space="preserve">Вік дітей, </w:t>
            </w:r>
            <w:r w:rsidRPr="006C023D">
              <w:rPr>
                <w:rFonts w:ascii="BalticaC-Italic" w:hAnsi="BalticaC-Italic" w:cs="BalticaC-Italic"/>
                <w:b w:val="0"/>
                <w:bCs w:val="0"/>
                <w:i/>
                <w:iCs/>
              </w:rPr>
              <w:t>роки життя</w:t>
            </w:r>
          </w:p>
        </w:tc>
      </w:tr>
      <w:tr w:rsidR="00B71668" w:rsidRPr="006C023D" w:rsidTr="005A6E6D">
        <w:trPr>
          <w:trHeight w:val="60"/>
        </w:trPr>
        <w:tc>
          <w:tcPr>
            <w:tcW w:w="11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71668" w:rsidRPr="006C023D" w:rsidRDefault="00B71668" w:rsidP="005A6E6D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68" w:rsidRPr="006C023D" w:rsidRDefault="00B71668" w:rsidP="005A6E6D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71668" w:rsidRPr="006C023D" w:rsidRDefault="00B71668" w:rsidP="005A6E6D">
            <w:pPr>
              <w:pStyle w:val="a5"/>
            </w:pPr>
            <w:r w:rsidRPr="006C023D">
              <w:t>1-й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71668" w:rsidRPr="006C023D" w:rsidRDefault="00B71668" w:rsidP="005A6E6D">
            <w:pPr>
              <w:pStyle w:val="a5"/>
            </w:pPr>
            <w:r w:rsidRPr="006C023D">
              <w:t>2-й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71668" w:rsidRPr="006C023D" w:rsidRDefault="00B71668" w:rsidP="005A6E6D">
            <w:pPr>
              <w:pStyle w:val="a5"/>
            </w:pPr>
            <w:r w:rsidRPr="006C023D">
              <w:t>3-й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71668" w:rsidRPr="006C023D" w:rsidRDefault="00B71668" w:rsidP="005A6E6D">
            <w:pPr>
              <w:pStyle w:val="a5"/>
            </w:pPr>
            <w:r w:rsidRPr="006C023D">
              <w:t>4-й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71668" w:rsidRPr="006C023D" w:rsidRDefault="00B71668" w:rsidP="005A6E6D">
            <w:pPr>
              <w:pStyle w:val="a5"/>
            </w:pPr>
            <w:r w:rsidRPr="006C023D">
              <w:t>5-й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71668" w:rsidRPr="006C023D" w:rsidRDefault="00B71668" w:rsidP="005A6E6D">
            <w:pPr>
              <w:pStyle w:val="a5"/>
            </w:pPr>
            <w:r w:rsidRPr="006C023D">
              <w:t>6-й</w:t>
            </w:r>
          </w:p>
        </w:tc>
      </w:tr>
      <w:tr w:rsidR="00B71668" w:rsidRPr="006C023D" w:rsidTr="005A6E6D">
        <w:trPr>
          <w:trHeight w:val="435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  <w:vAlign w:val="center"/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rPr>
                <w:rFonts w:ascii="BalticaC-Bold" w:hAnsi="BalticaC-Bold" w:cs="BalticaC-Bold"/>
                <w:b/>
                <w:bCs/>
              </w:rPr>
              <w:t>Приміщення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>Площа на одну дитину</w:t>
            </w:r>
          </w:p>
        </w:tc>
        <w:tc>
          <w:tcPr>
            <w:tcW w:w="5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 xml:space="preserve">На 20 дітей віком від 1-го до 3-х років, на 25 дітей віком від 3-х до </w:t>
            </w:r>
            <w:r w:rsidRPr="006C023D">
              <w:br/>
              <w:t>7-ми років — 2,5 м</w:t>
            </w:r>
            <w:r w:rsidRPr="006C023D">
              <w:rPr>
                <w:vertAlign w:val="superscript"/>
              </w:rPr>
              <w:t>2</w:t>
            </w:r>
            <w:r w:rsidRPr="006C023D">
              <w:t xml:space="preserve"> на дитину зі світловим коефіцієнтом 1:4</w:t>
            </w:r>
          </w:p>
        </w:tc>
      </w:tr>
      <w:tr w:rsidR="00B71668" w:rsidRPr="006C023D" w:rsidTr="005A6E6D">
        <w:trPr>
          <w:trHeight w:val="936"/>
        </w:trPr>
        <w:tc>
          <w:tcPr>
            <w:tcW w:w="11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71668" w:rsidRPr="006C023D" w:rsidRDefault="00B71668" w:rsidP="005A6E6D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 xml:space="preserve">Температура повітря </w:t>
            </w:r>
            <w:r w:rsidRPr="006C023D">
              <w:br/>
              <w:t>в кімнаті</w:t>
            </w:r>
          </w:p>
        </w:tc>
        <w:tc>
          <w:tcPr>
            <w:tcW w:w="5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>Для дітей віком від 1-го до 3-х років —+19…+20 °С, для дітей віком від 3-х до 7-ми років — +18…20 °С</w:t>
            </w:r>
          </w:p>
        </w:tc>
      </w:tr>
      <w:tr w:rsidR="00B71668" w:rsidRPr="006C023D" w:rsidTr="005A6E6D">
        <w:trPr>
          <w:trHeight w:val="235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  <w:vAlign w:val="center"/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rPr>
                <w:rFonts w:ascii="BalticaC-Bold" w:hAnsi="BalticaC-Bold" w:cs="BalticaC-Bold"/>
                <w:b/>
                <w:bCs/>
              </w:rPr>
              <w:t>Харчування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>Режим харчування</w:t>
            </w:r>
          </w:p>
        </w:tc>
        <w:tc>
          <w:tcPr>
            <w:tcW w:w="5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>4-5 разів на день для усіх вікових груп</w:t>
            </w:r>
          </w:p>
        </w:tc>
      </w:tr>
      <w:tr w:rsidR="00B71668" w:rsidRPr="006C023D" w:rsidTr="005A6E6D">
        <w:trPr>
          <w:trHeight w:val="954"/>
        </w:trPr>
        <w:tc>
          <w:tcPr>
            <w:tcW w:w="11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71668" w:rsidRPr="006C023D" w:rsidRDefault="00B71668" w:rsidP="005A6E6D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>Розподіл добового раціону</w:t>
            </w:r>
          </w:p>
        </w:tc>
        <w:tc>
          <w:tcPr>
            <w:tcW w:w="5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>На сніданок —20-25% їжі, обід — 35-40%, полуденок — 10-15%, вечерю — 20 %</w:t>
            </w:r>
          </w:p>
        </w:tc>
      </w:tr>
      <w:tr w:rsidR="00B71668" w:rsidRPr="006C023D" w:rsidTr="005A6E6D">
        <w:trPr>
          <w:trHeight w:val="235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  <w:vAlign w:val="center"/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rPr>
                <w:rFonts w:ascii="BalticaC-Bold" w:hAnsi="BalticaC-Bold" w:cs="BalticaC-Bold"/>
                <w:b/>
                <w:bCs/>
              </w:rPr>
              <w:t>Сон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 xml:space="preserve">Добова тривалість сну, </w:t>
            </w:r>
            <w:r w:rsidRPr="006C023D">
              <w:rPr>
                <w:rFonts w:ascii="BalticaC-Italic" w:hAnsi="BalticaC-Italic" w:cs="BalticaC-Italic"/>
                <w:i/>
                <w:iCs/>
              </w:rPr>
              <w:t>год.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t>15-16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t>12-14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t>12-13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t>12-13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t>12-13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t>11,5-12</w:t>
            </w:r>
          </w:p>
        </w:tc>
      </w:tr>
      <w:tr w:rsidR="00B71668" w:rsidRPr="006C023D" w:rsidTr="005A6E6D">
        <w:trPr>
          <w:trHeight w:val="235"/>
        </w:trPr>
        <w:tc>
          <w:tcPr>
            <w:tcW w:w="11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71668" w:rsidRPr="006C023D" w:rsidRDefault="00B71668" w:rsidP="005A6E6D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 xml:space="preserve">Тривалість денного сну, </w:t>
            </w:r>
            <w:r w:rsidRPr="006C023D">
              <w:rPr>
                <w:rFonts w:ascii="BalticaC-Italic" w:hAnsi="BalticaC-Italic" w:cs="BalticaC-Italic"/>
                <w:i/>
                <w:iCs/>
              </w:rPr>
              <w:t>год.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t>7,5-6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t>2,5-3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t>2</w:t>
            </w:r>
          </w:p>
        </w:tc>
      </w:tr>
      <w:tr w:rsidR="00B71668" w:rsidRPr="006C023D" w:rsidTr="005A6E6D">
        <w:trPr>
          <w:trHeight w:val="835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  <w:vAlign w:val="center"/>
          </w:tcPr>
          <w:p w:rsidR="00B71668" w:rsidRPr="006C023D" w:rsidRDefault="00B71668" w:rsidP="005A6E6D">
            <w:pPr>
              <w:pStyle w:val="a6"/>
              <w:jc w:val="center"/>
            </w:pPr>
            <w:r w:rsidRPr="006C023D">
              <w:rPr>
                <w:rFonts w:ascii="BalticaC-Bold" w:hAnsi="BalticaC-Bold" w:cs="BalticaC-Bold"/>
                <w:b/>
                <w:bCs/>
              </w:rPr>
              <w:t>Загартування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>Повітряні ванни</w:t>
            </w:r>
          </w:p>
        </w:tc>
        <w:tc>
          <w:tcPr>
            <w:tcW w:w="5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 xml:space="preserve">Приймають після ранкової гімнастики та гімнастики після денного сну. При цьому щотижня температуру в приміщенні знижують </w:t>
            </w:r>
            <w:r w:rsidRPr="006C023D">
              <w:br/>
              <w:t xml:space="preserve">з +22…+23 °С на один градус: у молодшій і середній групах — </w:t>
            </w:r>
            <w:r w:rsidRPr="006C023D">
              <w:br/>
              <w:t>до +16…+17 °С, у старшій — до +14…+15 °С</w:t>
            </w:r>
          </w:p>
        </w:tc>
      </w:tr>
      <w:tr w:rsidR="00B71668" w:rsidRPr="006C023D" w:rsidTr="005A6E6D">
        <w:trPr>
          <w:trHeight w:val="635"/>
        </w:trPr>
        <w:tc>
          <w:tcPr>
            <w:tcW w:w="11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71668" w:rsidRPr="006C023D" w:rsidRDefault="00B71668" w:rsidP="005A6E6D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>Сонячні ванни</w:t>
            </w:r>
          </w:p>
        </w:tc>
        <w:tc>
          <w:tcPr>
            <w:tcW w:w="5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 xml:space="preserve">Приймають улітку з 9:00 до 11:00 та з 16:00 до 18:00. Їх тривалість </w:t>
            </w:r>
            <w:r w:rsidRPr="006C023D">
              <w:br/>
              <w:t xml:space="preserve">у молодшій групі становить 4-5 хв., у середній і старшій групах — </w:t>
            </w:r>
            <w:r w:rsidRPr="006C023D">
              <w:br/>
              <w:t>до 30 хв.</w:t>
            </w:r>
          </w:p>
        </w:tc>
      </w:tr>
      <w:tr w:rsidR="00B71668" w:rsidRPr="006C023D" w:rsidTr="005A6E6D">
        <w:trPr>
          <w:trHeight w:val="2235"/>
        </w:trPr>
        <w:tc>
          <w:tcPr>
            <w:tcW w:w="11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71668" w:rsidRPr="006C023D" w:rsidRDefault="00B71668" w:rsidP="005A6E6D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>Водні процедури</w:t>
            </w:r>
          </w:p>
        </w:tc>
        <w:tc>
          <w:tcPr>
            <w:tcW w:w="5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71668" w:rsidRPr="006C023D" w:rsidRDefault="00B71668" w:rsidP="005A6E6D">
            <w:pPr>
              <w:pStyle w:val="a6"/>
            </w:pPr>
            <w:r w:rsidRPr="006C023D">
              <w:t>Ходьба по вологому килимку та обливання ніг здійснюють водою контрастної температури від +35…+40 °С до +16…+18 °С.</w:t>
            </w:r>
          </w:p>
          <w:p w:rsidR="00B71668" w:rsidRPr="006C023D" w:rsidRDefault="00B71668" w:rsidP="005A6E6D">
            <w:pPr>
              <w:pStyle w:val="a6"/>
            </w:pPr>
            <w:r w:rsidRPr="006C023D">
              <w:t>Обтирання тіла сухою, а потім вологою масажною рукавичкою здійснюють упродовж 1,5-2 хв.</w:t>
            </w:r>
          </w:p>
          <w:p w:rsidR="00B71668" w:rsidRPr="006C023D" w:rsidRDefault="00B71668" w:rsidP="005A6E6D">
            <w:pPr>
              <w:pStyle w:val="a6"/>
            </w:pPr>
            <w:r w:rsidRPr="006C023D">
              <w:t>Обливання тіла перед денним сном триває від 15 с до 1,5 хв. Для дітей молодшої і середньої груп температура води — +35 °С на початку</w:t>
            </w:r>
            <w:r w:rsidRPr="006C023D">
              <w:br/>
              <w:t xml:space="preserve">і +24 °С наприкінці процедури; для дітей старшої групи — +32 °С </w:t>
            </w:r>
            <w:r w:rsidRPr="006C023D">
              <w:br/>
              <w:t>на початку та +22 °С наприкінці процедури.</w:t>
            </w:r>
          </w:p>
          <w:p w:rsidR="00B71668" w:rsidRPr="006C023D" w:rsidRDefault="00B71668" w:rsidP="005A6E6D">
            <w:pPr>
              <w:pStyle w:val="a6"/>
            </w:pPr>
            <w:r w:rsidRPr="006C023D">
              <w:t>Купання в басейні протягом 3-12 хв.</w:t>
            </w:r>
          </w:p>
          <w:p w:rsidR="00B71668" w:rsidRPr="006C023D" w:rsidRDefault="00B71668" w:rsidP="005A6E6D">
            <w:pPr>
              <w:pStyle w:val="a6"/>
            </w:pPr>
            <w:r w:rsidRPr="006C023D">
              <w:t>Промивання носа й полоскання горла настоями лікарських трав протягом 1 хв.</w:t>
            </w:r>
          </w:p>
        </w:tc>
      </w:tr>
    </w:tbl>
    <w:p w:rsidR="00B71668" w:rsidRPr="006C023D" w:rsidRDefault="00B71668" w:rsidP="00B71668">
      <w:pPr>
        <w:pStyle w:val="a4"/>
      </w:pPr>
    </w:p>
    <w:p w:rsidR="0030066A" w:rsidRDefault="0030066A">
      <w:bookmarkStart w:id="0" w:name="_GoBack"/>
      <w:bookmarkEnd w:id="0"/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68"/>
    <w:rsid w:val="00171AE9"/>
    <w:rsid w:val="0030066A"/>
    <w:rsid w:val="009E3BF4"/>
    <w:rsid w:val="00B71668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6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B71668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B71668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2">
    <w:name w:val="Додаток_заголовок 2 (Додаток)"/>
    <w:basedOn w:val="a"/>
    <w:uiPriority w:val="99"/>
    <w:rsid w:val="00B7166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4"/>
    <w:uiPriority w:val="99"/>
    <w:rsid w:val="00B71668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6">
    <w:name w:val="Додаток_таблица_основной текст (Додаток)"/>
    <w:basedOn w:val="a4"/>
    <w:uiPriority w:val="99"/>
    <w:rsid w:val="00B71668"/>
    <w:pPr>
      <w:suppressAutoHyphens/>
      <w:spacing w:line="200" w:lineRule="atLeast"/>
      <w:ind w:firstLine="0"/>
      <w:jc w:val="left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6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B71668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B71668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2">
    <w:name w:val="Додаток_заголовок 2 (Додаток)"/>
    <w:basedOn w:val="a"/>
    <w:uiPriority w:val="99"/>
    <w:rsid w:val="00B7166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4"/>
    <w:uiPriority w:val="99"/>
    <w:rsid w:val="00B71668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6">
    <w:name w:val="Додаток_таблица_основной текст (Додаток)"/>
    <w:basedOn w:val="a4"/>
    <w:uiPriority w:val="99"/>
    <w:rsid w:val="00B71668"/>
    <w:pPr>
      <w:suppressAutoHyphens/>
      <w:spacing w:line="200" w:lineRule="atLeast"/>
      <w:ind w:firstLine="0"/>
      <w:jc w:val="lef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2018-04-13T07:44:00Z</dcterms:created>
  <dcterms:modified xsi:type="dcterms:W3CDTF">2018-04-13T07:44:00Z</dcterms:modified>
</cp:coreProperties>
</file>