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2D9" w:rsidRPr="00194524" w:rsidRDefault="00194524" w:rsidP="005F3A19">
      <w:pPr>
        <w:pStyle w:val="2"/>
        <w:rPr>
          <w:lang w:val="uk-UA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HYPERLINK "https://www.pedrada.com.ua/article/2163-muzichn-gri-do-velikodnya" </w:instrText>
      </w:r>
      <w:r>
        <w:rPr>
          <w:lang w:val="uk-UA"/>
        </w:rPr>
      </w:r>
      <w:r>
        <w:rPr>
          <w:lang w:val="uk-UA"/>
        </w:rPr>
        <w:fldChar w:fldCharType="separate"/>
      </w:r>
      <w:r w:rsidR="005F3A19" w:rsidRPr="00194524">
        <w:rPr>
          <w:rStyle w:val="af9"/>
          <w:lang w:val="uk-UA"/>
        </w:rPr>
        <w:t>Н</w:t>
      </w:r>
      <w:r w:rsidR="00B672D9" w:rsidRPr="00194524">
        <w:rPr>
          <w:rStyle w:val="af9"/>
          <w:lang w:val="uk-UA"/>
        </w:rPr>
        <w:t xml:space="preserve">ародні ігри </w:t>
      </w:r>
      <w:r w:rsidR="0041786C" w:rsidRPr="00194524">
        <w:rPr>
          <w:rStyle w:val="af9"/>
          <w:lang w:val="uk-UA"/>
        </w:rPr>
        <w:t xml:space="preserve">до Великодня </w:t>
      </w:r>
      <w:r w:rsidR="00B672D9" w:rsidRPr="00194524">
        <w:rPr>
          <w:rStyle w:val="af9"/>
          <w:lang w:val="uk-UA"/>
        </w:rPr>
        <w:t>для дошкільн</w:t>
      </w:r>
      <w:r w:rsidR="00B727A2" w:rsidRPr="00194524">
        <w:rPr>
          <w:rStyle w:val="af9"/>
          <w:lang w:val="uk-UA"/>
        </w:rPr>
        <w:t>иків</w:t>
      </w:r>
      <w:r>
        <w:rPr>
          <w:lang w:val="uk-UA"/>
        </w:rPr>
        <w:fldChar w:fldCharType="end"/>
      </w:r>
      <w:bookmarkStart w:id="0" w:name="_GoBack"/>
      <w:bookmarkEnd w:id="0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09"/>
        <w:gridCol w:w="2733"/>
        <w:gridCol w:w="6140"/>
      </w:tblGrid>
      <w:tr w:rsidR="0041786C" w:rsidRPr="00194524" w:rsidTr="008A3177">
        <w:tc>
          <w:tcPr>
            <w:tcW w:w="1809" w:type="dxa"/>
          </w:tcPr>
          <w:p w:rsidR="0041786C" w:rsidRPr="00194524" w:rsidRDefault="0041786C" w:rsidP="00DD75EF">
            <w:pPr>
              <w:jc w:val="center"/>
              <w:rPr>
                <w:b/>
                <w:lang w:val="uk-UA"/>
              </w:rPr>
            </w:pPr>
            <w:r w:rsidRPr="00194524">
              <w:rPr>
                <w:b/>
                <w:lang w:val="uk-UA"/>
              </w:rPr>
              <w:t>Назва</w:t>
            </w:r>
          </w:p>
        </w:tc>
        <w:tc>
          <w:tcPr>
            <w:tcW w:w="2733" w:type="dxa"/>
          </w:tcPr>
          <w:p w:rsidR="0041786C" w:rsidRPr="00194524" w:rsidRDefault="0041786C" w:rsidP="00DD75EF">
            <w:pPr>
              <w:jc w:val="center"/>
              <w:rPr>
                <w:b/>
                <w:lang w:val="uk-UA"/>
              </w:rPr>
            </w:pPr>
            <w:r w:rsidRPr="00194524">
              <w:rPr>
                <w:b/>
                <w:lang w:val="uk-UA"/>
              </w:rPr>
              <w:t>Мета</w:t>
            </w:r>
          </w:p>
        </w:tc>
        <w:tc>
          <w:tcPr>
            <w:tcW w:w="6140" w:type="dxa"/>
          </w:tcPr>
          <w:p w:rsidR="0041786C" w:rsidRPr="00194524" w:rsidRDefault="0041786C" w:rsidP="00DD75EF">
            <w:pPr>
              <w:jc w:val="center"/>
              <w:rPr>
                <w:b/>
                <w:lang w:val="uk-UA"/>
              </w:rPr>
            </w:pPr>
            <w:r w:rsidRPr="00194524">
              <w:rPr>
                <w:b/>
                <w:lang w:val="uk-UA"/>
              </w:rPr>
              <w:t>Хід гри</w:t>
            </w:r>
          </w:p>
        </w:tc>
      </w:tr>
      <w:tr w:rsidR="0041786C" w:rsidRPr="00194524" w:rsidTr="008A3177">
        <w:tc>
          <w:tcPr>
            <w:tcW w:w="1809" w:type="dxa"/>
          </w:tcPr>
          <w:p w:rsidR="0041786C" w:rsidRPr="00194524" w:rsidRDefault="0041786C" w:rsidP="0041786C">
            <w:pPr>
              <w:pStyle w:val="3"/>
              <w:jc w:val="left"/>
            </w:pPr>
            <w:r w:rsidRPr="00194524">
              <w:t>Вербич</w:t>
            </w:r>
          </w:p>
          <w:p w:rsidR="0041786C" w:rsidRPr="00194524" w:rsidRDefault="0041786C" w:rsidP="0041786C">
            <w:pPr>
              <w:rPr>
                <w:b/>
                <w:lang w:val="uk-UA"/>
              </w:rPr>
            </w:pPr>
          </w:p>
        </w:tc>
        <w:tc>
          <w:tcPr>
            <w:tcW w:w="2733" w:type="dxa"/>
          </w:tcPr>
          <w:p w:rsidR="0041786C" w:rsidRPr="00194524" w:rsidRDefault="0041786C" w:rsidP="0041786C">
            <w:pPr>
              <w:pStyle w:val="af8"/>
              <w:numPr>
                <w:ilvl w:val="0"/>
                <w:numId w:val="2"/>
              </w:numPr>
              <w:rPr>
                <w:lang w:val="uk-UA"/>
              </w:rPr>
            </w:pPr>
            <w:r w:rsidRPr="00194524">
              <w:rPr>
                <w:lang w:val="uk-UA"/>
              </w:rPr>
              <w:t>розвивати у дітей спостережливість, увагу, кмітливість</w:t>
            </w:r>
          </w:p>
          <w:p w:rsidR="0041786C" w:rsidRPr="00194524" w:rsidRDefault="0041786C" w:rsidP="0041786C">
            <w:pPr>
              <w:pStyle w:val="af8"/>
              <w:numPr>
                <w:ilvl w:val="0"/>
                <w:numId w:val="2"/>
              </w:numPr>
              <w:rPr>
                <w:lang w:val="uk-UA"/>
              </w:rPr>
            </w:pPr>
            <w:r w:rsidRPr="00194524">
              <w:rPr>
                <w:lang w:val="uk-UA"/>
              </w:rPr>
              <w:t>активізувати пасивних дітей</w:t>
            </w:r>
          </w:p>
          <w:p w:rsidR="0041786C" w:rsidRPr="00194524" w:rsidRDefault="0041786C" w:rsidP="0041786C">
            <w:pPr>
              <w:pStyle w:val="af8"/>
              <w:numPr>
                <w:ilvl w:val="0"/>
                <w:numId w:val="2"/>
              </w:numPr>
              <w:rPr>
                <w:lang w:val="uk-UA"/>
              </w:rPr>
            </w:pPr>
            <w:r w:rsidRPr="00194524">
              <w:rPr>
                <w:lang w:val="uk-UA"/>
              </w:rPr>
              <w:t>викликати позитивні емоції</w:t>
            </w:r>
          </w:p>
        </w:tc>
        <w:tc>
          <w:tcPr>
            <w:tcW w:w="6140" w:type="dxa"/>
          </w:tcPr>
          <w:p w:rsidR="0041786C" w:rsidRPr="00194524" w:rsidRDefault="0041786C" w:rsidP="0041786C">
            <w:pPr>
              <w:pStyle w:val="ab"/>
            </w:pPr>
            <w:r w:rsidRPr="00194524">
              <w:t>Звучить мелодія української народної пісні «Веселий каблучок». Усі діти стоять кружка. У центрі з гілочкою верби стоїть ведучий — Вербич.</w:t>
            </w:r>
          </w:p>
          <w:p w:rsidR="0041786C" w:rsidRPr="00194524" w:rsidRDefault="0041786C" w:rsidP="0041786C">
            <w:pPr>
              <w:pStyle w:val="ab"/>
            </w:pPr>
            <w:r w:rsidRPr="00194524">
              <w:rPr>
                <w:b/>
                <w:bCs/>
              </w:rPr>
              <w:t xml:space="preserve">Діти: </w:t>
            </w:r>
            <w:r w:rsidRPr="00194524">
              <w:t>Вербич, Вербич, весну поклич!</w:t>
            </w:r>
          </w:p>
          <w:p w:rsidR="0041786C" w:rsidRPr="00194524" w:rsidRDefault="0041786C" w:rsidP="0041786C">
            <w:pPr>
              <w:pStyle w:val="ab"/>
            </w:pPr>
            <w:r w:rsidRPr="00194524">
              <w:rPr>
                <w:b/>
                <w:bCs/>
              </w:rPr>
              <w:t>Вербич:</w:t>
            </w:r>
            <w:r w:rsidRPr="00194524">
              <w:t xml:space="preserve"> Зараз покличу!</w:t>
            </w:r>
          </w:p>
          <w:p w:rsidR="0041786C" w:rsidRPr="00194524" w:rsidRDefault="0041786C" w:rsidP="0041786C">
            <w:pPr>
              <w:pStyle w:val="ab"/>
            </w:pPr>
            <w:r w:rsidRPr="00194524">
              <w:rPr>
                <w:b/>
                <w:bCs/>
              </w:rPr>
              <w:t>Діти:</w:t>
            </w:r>
            <w:r w:rsidRPr="00194524">
              <w:t xml:space="preserve"> І ми з тобою, побий нас вербою!</w:t>
            </w:r>
          </w:p>
          <w:p w:rsidR="0041786C" w:rsidRPr="00194524" w:rsidRDefault="0041786C" w:rsidP="0041786C">
            <w:pPr>
              <w:pStyle w:val="ab"/>
            </w:pPr>
            <w:r w:rsidRPr="00194524">
              <w:t xml:space="preserve">Діти обертаються спинами до </w:t>
            </w:r>
            <w:proofErr w:type="spellStart"/>
            <w:r w:rsidRPr="00194524">
              <w:t>Вербича</w:t>
            </w:r>
            <w:proofErr w:type="spellEnd"/>
            <w:r w:rsidRPr="00194524">
              <w:t>, який торкається кожної дитини гілочкою і промовляє такі слова:</w:t>
            </w:r>
          </w:p>
          <w:p w:rsidR="0041786C" w:rsidRPr="00194524" w:rsidRDefault="0041786C" w:rsidP="0041786C">
            <w:pPr>
              <w:pStyle w:val="ab"/>
              <w:rPr>
                <w:i/>
                <w:iCs/>
              </w:rPr>
            </w:pPr>
            <w:r w:rsidRPr="00194524">
              <w:rPr>
                <w:i/>
                <w:iCs/>
              </w:rPr>
              <w:t>Не я б’ю, верба б’є,</w:t>
            </w:r>
          </w:p>
          <w:p w:rsidR="0041786C" w:rsidRPr="00194524" w:rsidRDefault="0041786C" w:rsidP="0041786C">
            <w:pPr>
              <w:pStyle w:val="ab"/>
              <w:rPr>
                <w:i/>
                <w:iCs/>
              </w:rPr>
            </w:pPr>
            <w:r w:rsidRPr="00194524">
              <w:rPr>
                <w:i/>
                <w:iCs/>
              </w:rPr>
              <w:t>За тиждень — Великдень.</w:t>
            </w:r>
          </w:p>
          <w:p w:rsidR="0041786C" w:rsidRPr="00194524" w:rsidRDefault="0041786C" w:rsidP="0041786C">
            <w:pPr>
              <w:pStyle w:val="ab"/>
              <w:rPr>
                <w:i/>
                <w:iCs/>
              </w:rPr>
            </w:pPr>
            <w:r w:rsidRPr="00194524">
              <w:rPr>
                <w:i/>
                <w:iCs/>
              </w:rPr>
              <w:t>Весна принесла золотого ключа,</w:t>
            </w:r>
          </w:p>
          <w:p w:rsidR="0041786C" w:rsidRPr="00194524" w:rsidRDefault="0041786C" w:rsidP="0041786C">
            <w:pPr>
              <w:pStyle w:val="ab"/>
            </w:pPr>
            <w:r w:rsidRPr="00194524">
              <w:rPr>
                <w:i/>
                <w:iCs/>
              </w:rPr>
              <w:t xml:space="preserve">А ви пошукайте собі </w:t>
            </w:r>
            <w:proofErr w:type="spellStart"/>
            <w:r w:rsidRPr="00194524">
              <w:rPr>
                <w:i/>
                <w:iCs/>
              </w:rPr>
              <w:t>Вербича</w:t>
            </w:r>
            <w:proofErr w:type="spellEnd"/>
            <w:r w:rsidRPr="00194524">
              <w:rPr>
                <w:i/>
                <w:iCs/>
              </w:rPr>
              <w:t>.</w:t>
            </w:r>
          </w:p>
          <w:p w:rsidR="0041786C" w:rsidRPr="00194524" w:rsidRDefault="0041786C" w:rsidP="0041786C">
            <w:pPr>
              <w:pStyle w:val="ab"/>
            </w:pPr>
            <w:r w:rsidRPr="00194524">
              <w:t xml:space="preserve">Після останніх слів Вербич кладе гілочку верби у центрі кружка і стає до дітей. Звучить умовний сигнал (акорд або удар у бубон). Хто швидше візьме гілочку, той стає </w:t>
            </w:r>
            <w:proofErr w:type="spellStart"/>
            <w:r w:rsidRPr="00194524">
              <w:t>Вербичем</w:t>
            </w:r>
            <w:proofErr w:type="spellEnd"/>
          </w:p>
        </w:tc>
      </w:tr>
      <w:tr w:rsidR="0041786C" w:rsidRPr="00194524" w:rsidTr="008A3177">
        <w:tc>
          <w:tcPr>
            <w:tcW w:w="1809" w:type="dxa"/>
          </w:tcPr>
          <w:p w:rsidR="0041786C" w:rsidRPr="00194524" w:rsidRDefault="0041786C" w:rsidP="0041786C">
            <w:pPr>
              <w:pStyle w:val="3"/>
              <w:jc w:val="left"/>
            </w:pPr>
            <w:r w:rsidRPr="00194524">
              <w:t>Займи місце</w:t>
            </w:r>
          </w:p>
          <w:p w:rsidR="0041786C" w:rsidRPr="00194524" w:rsidRDefault="0041786C" w:rsidP="0041786C">
            <w:pPr>
              <w:rPr>
                <w:b/>
                <w:lang w:val="uk-UA"/>
              </w:rPr>
            </w:pPr>
          </w:p>
        </w:tc>
        <w:tc>
          <w:tcPr>
            <w:tcW w:w="2733" w:type="dxa"/>
          </w:tcPr>
          <w:p w:rsidR="0041786C" w:rsidRPr="00194524" w:rsidRDefault="0041786C" w:rsidP="0041786C">
            <w:pPr>
              <w:pStyle w:val="af8"/>
              <w:numPr>
                <w:ilvl w:val="0"/>
                <w:numId w:val="2"/>
              </w:numPr>
              <w:rPr>
                <w:lang w:val="uk-UA"/>
              </w:rPr>
            </w:pPr>
            <w:r w:rsidRPr="00194524">
              <w:rPr>
                <w:lang w:val="uk-UA"/>
              </w:rPr>
              <w:t>викликати у дітей радісне переживання ігрових дій</w:t>
            </w:r>
          </w:p>
          <w:p w:rsidR="0041786C" w:rsidRPr="00194524" w:rsidRDefault="0041786C" w:rsidP="0041786C">
            <w:pPr>
              <w:pStyle w:val="af8"/>
              <w:numPr>
                <w:ilvl w:val="0"/>
                <w:numId w:val="2"/>
              </w:numPr>
              <w:rPr>
                <w:lang w:val="uk-UA"/>
              </w:rPr>
            </w:pPr>
            <w:r w:rsidRPr="00194524">
              <w:rPr>
                <w:lang w:val="uk-UA"/>
              </w:rPr>
              <w:t>формувати вміння виразно і ритмічно виконувати хороводну ходу, зупинятися на відповідне слово</w:t>
            </w:r>
          </w:p>
          <w:p w:rsidR="0041786C" w:rsidRPr="00194524" w:rsidRDefault="0041786C" w:rsidP="0041786C">
            <w:pPr>
              <w:pStyle w:val="af8"/>
              <w:numPr>
                <w:ilvl w:val="0"/>
                <w:numId w:val="2"/>
              </w:numPr>
              <w:rPr>
                <w:lang w:val="uk-UA"/>
              </w:rPr>
            </w:pPr>
            <w:r w:rsidRPr="00194524">
              <w:rPr>
                <w:lang w:val="uk-UA"/>
              </w:rPr>
              <w:t>розвивати увагу та спритність</w:t>
            </w:r>
          </w:p>
          <w:p w:rsidR="0041786C" w:rsidRPr="00194524" w:rsidRDefault="0041786C" w:rsidP="0041786C">
            <w:pPr>
              <w:pStyle w:val="af8"/>
              <w:numPr>
                <w:ilvl w:val="0"/>
                <w:numId w:val="2"/>
              </w:numPr>
              <w:rPr>
                <w:lang w:val="uk-UA"/>
              </w:rPr>
            </w:pPr>
            <w:r w:rsidRPr="00194524">
              <w:rPr>
                <w:lang w:val="uk-UA"/>
              </w:rPr>
              <w:t>виховувати дружні стосунки у колективі</w:t>
            </w:r>
          </w:p>
        </w:tc>
        <w:tc>
          <w:tcPr>
            <w:tcW w:w="6140" w:type="dxa"/>
          </w:tcPr>
          <w:p w:rsidR="0041786C" w:rsidRPr="00194524" w:rsidRDefault="0041786C" w:rsidP="0041786C">
            <w:pPr>
              <w:pStyle w:val="ab"/>
            </w:pPr>
            <w:r w:rsidRPr="00194524">
              <w:t>Звучить мелодія будь-якого весняного хороводу. Усі діти утворюють коло, лічилкою обирають ведучого, якому в руки дають гілочку верби. Діти починають рухатися по колу, а ведучий йде поза ним у протилежний бік та промовляє такі слова:</w:t>
            </w:r>
          </w:p>
          <w:p w:rsidR="0041786C" w:rsidRPr="00194524" w:rsidRDefault="0041786C" w:rsidP="0041786C">
            <w:pPr>
              <w:pStyle w:val="ab"/>
              <w:rPr>
                <w:i/>
                <w:iCs/>
              </w:rPr>
            </w:pPr>
            <w:r w:rsidRPr="00194524">
              <w:rPr>
                <w:i/>
                <w:iCs/>
              </w:rPr>
              <w:t>З вербою, з вербою</w:t>
            </w:r>
          </w:p>
          <w:p w:rsidR="0041786C" w:rsidRPr="00194524" w:rsidRDefault="0041786C" w:rsidP="0041786C">
            <w:pPr>
              <w:pStyle w:val="ab"/>
              <w:rPr>
                <w:i/>
                <w:iCs/>
              </w:rPr>
            </w:pPr>
            <w:r w:rsidRPr="00194524">
              <w:rPr>
                <w:i/>
                <w:iCs/>
              </w:rPr>
              <w:t>Іду за тобою.</w:t>
            </w:r>
          </w:p>
          <w:p w:rsidR="0041786C" w:rsidRPr="00194524" w:rsidRDefault="0041786C" w:rsidP="0041786C">
            <w:pPr>
              <w:pStyle w:val="ab"/>
              <w:rPr>
                <w:i/>
                <w:iCs/>
              </w:rPr>
            </w:pPr>
            <w:r w:rsidRPr="00194524">
              <w:rPr>
                <w:i/>
                <w:iCs/>
              </w:rPr>
              <w:t>Торкнуся вербою —</w:t>
            </w:r>
          </w:p>
          <w:p w:rsidR="0041786C" w:rsidRPr="00194524" w:rsidRDefault="0041786C" w:rsidP="0041786C">
            <w:pPr>
              <w:pStyle w:val="ab"/>
              <w:rPr>
                <w:i/>
                <w:iCs/>
              </w:rPr>
            </w:pPr>
            <w:r w:rsidRPr="00194524">
              <w:rPr>
                <w:i/>
                <w:iCs/>
              </w:rPr>
              <w:t>Біжи за мною.</w:t>
            </w:r>
          </w:p>
          <w:p w:rsidR="0041786C" w:rsidRPr="00194524" w:rsidRDefault="0041786C" w:rsidP="0041786C">
            <w:pPr>
              <w:pStyle w:val="ab"/>
              <w:rPr>
                <w:i/>
                <w:iCs/>
              </w:rPr>
            </w:pPr>
            <w:r w:rsidRPr="00194524">
              <w:rPr>
                <w:i/>
                <w:iCs/>
              </w:rPr>
              <w:t>Хоп!</w:t>
            </w:r>
          </w:p>
          <w:p w:rsidR="0041786C" w:rsidRPr="00194524" w:rsidRDefault="0041786C" w:rsidP="0041786C">
            <w:pPr>
              <w:pStyle w:val="ab"/>
            </w:pPr>
            <w:r w:rsidRPr="00194524">
              <w:t>На останні слова коло зупиняється, а ведучий злегка вдаряє гілочкою верби по спині одного з гравців, біля якого зупинився. Гравець, якого вдарили гілочкою, біжить зі свого місця по колу, а ведучий — зі свого боку біжить йому назустріч. Той, хто першим оббіжить коло, займає вільне місце, а той, хто залишився без місця, — стає ведучим і продовжує гру.</w:t>
            </w:r>
          </w:p>
          <w:p w:rsidR="0041786C" w:rsidRPr="00194524" w:rsidRDefault="0041786C" w:rsidP="0041786C">
            <w:pPr>
              <w:pStyle w:val="ab"/>
            </w:pPr>
            <w:r w:rsidRPr="00194524">
              <w:rPr>
                <w:i/>
                <w:iCs/>
              </w:rPr>
              <w:t xml:space="preserve">Примітка. </w:t>
            </w:r>
            <w:r w:rsidRPr="00194524">
              <w:t>Коло має зупинитися одразу після слова «Хоп!». Діти мають бігти по колу, не торкаючись тих, хто стоїть у колі</w:t>
            </w:r>
          </w:p>
        </w:tc>
      </w:tr>
      <w:tr w:rsidR="0041786C" w:rsidRPr="00194524" w:rsidTr="008A3177">
        <w:tc>
          <w:tcPr>
            <w:tcW w:w="1809" w:type="dxa"/>
          </w:tcPr>
          <w:p w:rsidR="0041786C" w:rsidRPr="00194524" w:rsidRDefault="0041786C" w:rsidP="0041786C">
            <w:pPr>
              <w:pStyle w:val="3"/>
              <w:jc w:val="left"/>
            </w:pPr>
            <w:r w:rsidRPr="00194524">
              <w:t>Навбитки</w:t>
            </w:r>
          </w:p>
          <w:p w:rsidR="0041786C" w:rsidRPr="00194524" w:rsidRDefault="0041786C" w:rsidP="0041786C">
            <w:pPr>
              <w:rPr>
                <w:b/>
                <w:lang w:val="uk-UA"/>
              </w:rPr>
            </w:pPr>
          </w:p>
        </w:tc>
        <w:tc>
          <w:tcPr>
            <w:tcW w:w="2733" w:type="dxa"/>
          </w:tcPr>
          <w:p w:rsidR="0041786C" w:rsidRPr="00194524" w:rsidRDefault="0041786C" w:rsidP="0041786C">
            <w:pPr>
              <w:pStyle w:val="af8"/>
              <w:numPr>
                <w:ilvl w:val="0"/>
                <w:numId w:val="2"/>
              </w:numPr>
              <w:rPr>
                <w:lang w:val="uk-UA"/>
              </w:rPr>
            </w:pPr>
            <w:r w:rsidRPr="00194524">
              <w:rPr>
                <w:lang w:val="uk-UA"/>
              </w:rPr>
              <w:t>створити веселий ігровий настрій, викликати позитивні емоції</w:t>
            </w:r>
          </w:p>
          <w:p w:rsidR="0041786C" w:rsidRPr="00194524" w:rsidRDefault="0041786C" w:rsidP="0041786C">
            <w:pPr>
              <w:pStyle w:val="af8"/>
              <w:numPr>
                <w:ilvl w:val="0"/>
                <w:numId w:val="2"/>
              </w:numPr>
              <w:rPr>
                <w:lang w:val="uk-UA"/>
              </w:rPr>
            </w:pPr>
            <w:r w:rsidRPr="00194524">
              <w:rPr>
                <w:lang w:val="uk-UA"/>
              </w:rPr>
              <w:t xml:space="preserve">розвивати </w:t>
            </w:r>
            <w:proofErr w:type="spellStart"/>
            <w:r w:rsidRPr="00194524">
              <w:rPr>
                <w:lang w:val="uk-UA"/>
              </w:rPr>
              <w:t>емоційно</w:t>
            </w:r>
            <w:proofErr w:type="spellEnd"/>
            <w:r w:rsidRPr="00194524">
              <w:rPr>
                <w:lang w:val="uk-UA"/>
              </w:rPr>
              <w:t>-ціннісне ставлення до національних традицій</w:t>
            </w:r>
          </w:p>
          <w:p w:rsidR="0041786C" w:rsidRPr="00194524" w:rsidRDefault="0041786C" w:rsidP="0041786C">
            <w:pPr>
              <w:pStyle w:val="af8"/>
              <w:numPr>
                <w:ilvl w:val="0"/>
                <w:numId w:val="2"/>
              </w:numPr>
              <w:rPr>
                <w:lang w:val="uk-UA"/>
              </w:rPr>
            </w:pPr>
            <w:r w:rsidRPr="00194524">
              <w:rPr>
                <w:lang w:val="uk-UA"/>
              </w:rPr>
              <w:t>виховувати дружнє, привітне ставлення одне до одного</w:t>
            </w:r>
          </w:p>
        </w:tc>
        <w:tc>
          <w:tcPr>
            <w:tcW w:w="6140" w:type="dxa"/>
          </w:tcPr>
          <w:p w:rsidR="0041786C" w:rsidRPr="00194524" w:rsidRDefault="0041786C" w:rsidP="0041786C">
            <w:pPr>
              <w:pStyle w:val="ab"/>
            </w:pPr>
            <w:r w:rsidRPr="00194524">
              <w:t>Звучить мелодія пісні «Веснянка», музика Аркадія Філіпенка. Діти, кожен тримаючи в кулачку свою крашанку, стають кружка. Починає гру ведучий (вихователь або Весна), який стає у центр кружка з кошиком і виконує співанку «Навбитки».</w:t>
            </w:r>
          </w:p>
          <w:p w:rsidR="0041786C" w:rsidRPr="00194524" w:rsidRDefault="0041786C" w:rsidP="0041786C">
            <w:pPr>
              <w:rPr>
                <w:lang w:val="uk-UA"/>
              </w:rPr>
            </w:pPr>
            <w:r w:rsidRPr="00194524">
              <w:rPr>
                <w:lang w:val="uk-UA"/>
              </w:rPr>
              <w:t>Я по колу піду, погуляю,</w:t>
            </w:r>
          </w:p>
          <w:p w:rsidR="0041786C" w:rsidRPr="00194524" w:rsidRDefault="0041786C" w:rsidP="0041786C">
            <w:pPr>
              <w:rPr>
                <w:lang w:val="uk-UA"/>
              </w:rPr>
            </w:pPr>
            <w:r w:rsidRPr="00194524">
              <w:rPr>
                <w:lang w:val="uk-UA"/>
              </w:rPr>
              <w:t xml:space="preserve">Кошик </w:t>
            </w:r>
            <w:proofErr w:type="spellStart"/>
            <w:r w:rsidRPr="00194524">
              <w:rPr>
                <w:lang w:val="uk-UA"/>
              </w:rPr>
              <w:t>крашаночок</w:t>
            </w:r>
            <w:proofErr w:type="spellEnd"/>
            <w:r w:rsidRPr="00194524">
              <w:rPr>
                <w:lang w:val="uk-UA"/>
              </w:rPr>
              <w:t xml:space="preserve"> назбираю.</w:t>
            </w:r>
          </w:p>
          <w:p w:rsidR="0041786C" w:rsidRPr="00194524" w:rsidRDefault="0041786C" w:rsidP="0041786C">
            <w:pPr>
              <w:rPr>
                <w:lang w:val="uk-UA"/>
              </w:rPr>
            </w:pPr>
            <w:r w:rsidRPr="00194524">
              <w:rPr>
                <w:lang w:val="uk-UA"/>
              </w:rPr>
              <w:t>Крашанки тримайте, дітки,</w:t>
            </w:r>
          </w:p>
          <w:p w:rsidR="0041786C" w:rsidRPr="00194524" w:rsidRDefault="0041786C" w:rsidP="0041786C">
            <w:pPr>
              <w:rPr>
                <w:lang w:val="uk-UA"/>
              </w:rPr>
            </w:pPr>
            <w:r w:rsidRPr="00194524">
              <w:rPr>
                <w:lang w:val="uk-UA"/>
              </w:rPr>
              <w:t>Починаймо гру «Навбитки»!</w:t>
            </w:r>
          </w:p>
          <w:p w:rsidR="0041786C" w:rsidRPr="00194524" w:rsidRDefault="0041786C" w:rsidP="0041786C">
            <w:pPr>
              <w:pStyle w:val="ab"/>
            </w:pPr>
            <w:r w:rsidRPr="00194524">
              <w:rPr>
                <w:noProof/>
                <w:lang w:eastAsia="uk-UA"/>
              </w:rPr>
              <w:drawing>
                <wp:inline distT="0" distB="0" distL="0" distR="0" wp14:anchorId="1963EF80" wp14:editId="29E7B74D">
                  <wp:extent cx="2945043" cy="741580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5_МЕЛНИЧЕНКО_Спиванка Навбитки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2799" cy="741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786C" w:rsidRPr="00194524" w:rsidRDefault="0041786C" w:rsidP="0041786C">
            <w:pPr>
              <w:rPr>
                <w:lang w:val="uk-UA"/>
              </w:rPr>
            </w:pPr>
            <w:r w:rsidRPr="00194524">
              <w:rPr>
                <w:lang w:val="uk-UA"/>
              </w:rPr>
              <w:t xml:space="preserve">Ведучий йде уздовж кружка, стукаючи своєю крашанкою по крашанках дітей. Побиті крашанки складають до кошика ведучого. А якщо розбивається крашанка ведучого, то він стає на місце переможця і віддає йому кошик. Гра продовжується, доки всі крашанки не потраплять до кошика. Укінці </w:t>
            </w:r>
            <w:r w:rsidRPr="00194524">
              <w:rPr>
                <w:lang w:val="uk-UA"/>
              </w:rPr>
              <w:lastRenderedPageBreak/>
              <w:t>переможець запрошує всіх їсти разом крашанки</w:t>
            </w:r>
          </w:p>
        </w:tc>
      </w:tr>
      <w:tr w:rsidR="0041786C" w:rsidRPr="00194524" w:rsidTr="008A3177">
        <w:tc>
          <w:tcPr>
            <w:tcW w:w="1809" w:type="dxa"/>
          </w:tcPr>
          <w:p w:rsidR="0041786C" w:rsidRPr="00194524" w:rsidRDefault="0041786C" w:rsidP="0041786C">
            <w:pPr>
              <w:pStyle w:val="3"/>
              <w:jc w:val="left"/>
            </w:pPr>
            <w:r w:rsidRPr="00194524">
              <w:lastRenderedPageBreak/>
              <w:t>Великодній кошик</w:t>
            </w:r>
          </w:p>
          <w:p w:rsidR="0041786C" w:rsidRPr="00194524" w:rsidRDefault="0041786C" w:rsidP="0041786C">
            <w:pPr>
              <w:rPr>
                <w:b/>
                <w:lang w:val="uk-UA"/>
              </w:rPr>
            </w:pPr>
          </w:p>
        </w:tc>
        <w:tc>
          <w:tcPr>
            <w:tcW w:w="2733" w:type="dxa"/>
          </w:tcPr>
          <w:p w:rsidR="0041786C" w:rsidRPr="00194524" w:rsidRDefault="0041786C" w:rsidP="0041786C">
            <w:pPr>
              <w:pStyle w:val="af8"/>
              <w:numPr>
                <w:ilvl w:val="0"/>
                <w:numId w:val="2"/>
              </w:numPr>
              <w:rPr>
                <w:lang w:val="uk-UA"/>
              </w:rPr>
            </w:pPr>
            <w:r w:rsidRPr="00194524">
              <w:rPr>
                <w:lang w:val="uk-UA"/>
              </w:rPr>
              <w:t>відповідно до емоційного змісту гри створювати веселий ігровий настрій, спонукати до активної участі у грі; розвивати спритність та увагу</w:t>
            </w:r>
          </w:p>
          <w:p w:rsidR="0041786C" w:rsidRPr="00194524" w:rsidRDefault="0041786C" w:rsidP="0041786C">
            <w:pPr>
              <w:pStyle w:val="af8"/>
              <w:numPr>
                <w:ilvl w:val="0"/>
                <w:numId w:val="2"/>
              </w:numPr>
              <w:rPr>
                <w:lang w:val="uk-UA"/>
              </w:rPr>
            </w:pPr>
            <w:r w:rsidRPr="00194524">
              <w:rPr>
                <w:lang w:val="uk-UA"/>
              </w:rPr>
              <w:t>виховувати доброзичливість, прагнення до взаєморозуміння</w:t>
            </w:r>
          </w:p>
        </w:tc>
        <w:tc>
          <w:tcPr>
            <w:tcW w:w="6140" w:type="dxa"/>
          </w:tcPr>
          <w:p w:rsidR="0041786C" w:rsidRPr="00194524" w:rsidRDefault="0041786C" w:rsidP="0041786C">
            <w:pPr>
              <w:pStyle w:val="ab"/>
            </w:pPr>
            <w:r w:rsidRPr="00194524">
              <w:t>Звучить мелодія української народної пісні «Ой, лопнув обруч». Діти стоять кружка, у центрі якого — ведучий. Діти хором запитують, а він відповідає:</w:t>
            </w:r>
          </w:p>
          <w:p w:rsidR="0041786C" w:rsidRPr="00194524" w:rsidRDefault="0041786C" w:rsidP="0041786C">
            <w:pPr>
              <w:pStyle w:val="ab"/>
              <w:rPr>
                <w:i/>
                <w:iCs/>
              </w:rPr>
            </w:pPr>
            <w:r w:rsidRPr="00194524">
              <w:rPr>
                <w:i/>
                <w:iCs/>
              </w:rPr>
              <w:t>— На чім стоїш? — На горбочку.</w:t>
            </w:r>
          </w:p>
          <w:p w:rsidR="0041786C" w:rsidRPr="00194524" w:rsidRDefault="0041786C" w:rsidP="0041786C">
            <w:pPr>
              <w:pStyle w:val="ab"/>
              <w:rPr>
                <w:i/>
                <w:iCs/>
              </w:rPr>
            </w:pPr>
            <w:r w:rsidRPr="00194524">
              <w:rPr>
                <w:i/>
                <w:iCs/>
              </w:rPr>
              <w:t>— У що вбрався? — У святкову сорочку.</w:t>
            </w:r>
          </w:p>
          <w:p w:rsidR="0041786C" w:rsidRPr="00194524" w:rsidRDefault="0041786C" w:rsidP="0041786C">
            <w:pPr>
              <w:pStyle w:val="ab"/>
              <w:rPr>
                <w:i/>
                <w:iCs/>
              </w:rPr>
            </w:pPr>
            <w:r w:rsidRPr="00194524">
              <w:rPr>
                <w:i/>
                <w:iCs/>
              </w:rPr>
              <w:t>— Що ти маєш, молодець? — Кошик пасхальних яєць!</w:t>
            </w:r>
          </w:p>
          <w:p w:rsidR="0041786C" w:rsidRPr="00194524" w:rsidRDefault="0041786C" w:rsidP="0041786C">
            <w:pPr>
              <w:pStyle w:val="ab"/>
              <w:rPr>
                <w:i/>
                <w:iCs/>
              </w:rPr>
            </w:pPr>
            <w:r w:rsidRPr="00194524">
              <w:rPr>
                <w:i/>
                <w:iCs/>
              </w:rPr>
              <w:t>— Дай і нам! — Хто хоче, хай візьме сам!</w:t>
            </w:r>
          </w:p>
          <w:p w:rsidR="0041786C" w:rsidRPr="00194524" w:rsidRDefault="0041786C" w:rsidP="0041786C">
            <w:pPr>
              <w:rPr>
                <w:lang w:val="uk-UA"/>
              </w:rPr>
            </w:pPr>
            <w:r w:rsidRPr="00194524">
              <w:rPr>
                <w:lang w:val="uk-UA"/>
              </w:rPr>
              <w:t xml:space="preserve">Ведучий швидко підходить до будь-якої дитини і ставить біля неї кошик. Діти разом голосно сплескують у долоні і одночасно тупають ногою — це є сигналом для перегонів: ведучий і обрана ним дитина мають оббігти коло в протилежних напрямках. Перемагає той, хто перший </w:t>
            </w:r>
            <w:proofErr w:type="spellStart"/>
            <w:r w:rsidRPr="00194524">
              <w:rPr>
                <w:lang w:val="uk-UA"/>
              </w:rPr>
              <w:t>добіжить</w:t>
            </w:r>
            <w:proofErr w:type="spellEnd"/>
            <w:r w:rsidRPr="00194524">
              <w:rPr>
                <w:lang w:val="uk-UA"/>
              </w:rPr>
              <w:t xml:space="preserve"> до кошика. Відтак переможець стає ведучим, і гра продовжується</w:t>
            </w:r>
          </w:p>
        </w:tc>
      </w:tr>
      <w:tr w:rsidR="0041786C" w:rsidRPr="00194524" w:rsidTr="008A3177">
        <w:tc>
          <w:tcPr>
            <w:tcW w:w="1809" w:type="dxa"/>
          </w:tcPr>
          <w:p w:rsidR="0041786C" w:rsidRPr="00194524" w:rsidRDefault="0041786C" w:rsidP="0041786C">
            <w:pPr>
              <w:pStyle w:val="3"/>
              <w:jc w:val="left"/>
            </w:pPr>
            <w:r w:rsidRPr="00194524">
              <w:t>Знайди свою писанку</w:t>
            </w:r>
          </w:p>
          <w:p w:rsidR="0041786C" w:rsidRPr="00194524" w:rsidRDefault="0041786C" w:rsidP="0041786C">
            <w:pPr>
              <w:rPr>
                <w:b/>
                <w:lang w:val="uk-UA"/>
              </w:rPr>
            </w:pPr>
          </w:p>
        </w:tc>
        <w:tc>
          <w:tcPr>
            <w:tcW w:w="2733" w:type="dxa"/>
          </w:tcPr>
          <w:p w:rsidR="0041786C" w:rsidRPr="00194524" w:rsidRDefault="0041786C" w:rsidP="0041786C">
            <w:pPr>
              <w:pStyle w:val="af8"/>
              <w:numPr>
                <w:ilvl w:val="0"/>
                <w:numId w:val="2"/>
              </w:numPr>
              <w:rPr>
                <w:lang w:val="uk-UA"/>
              </w:rPr>
            </w:pPr>
            <w:r w:rsidRPr="00194524">
              <w:rPr>
                <w:lang w:val="uk-UA"/>
              </w:rPr>
              <w:t>розвивати у дітей спостережливість, увагу, кмітливість</w:t>
            </w:r>
          </w:p>
          <w:p w:rsidR="0041786C" w:rsidRPr="00194524" w:rsidRDefault="0041786C" w:rsidP="0041786C">
            <w:pPr>
              <w:pStyle w:val="af8"/>
              <w:numPr>
                <w:ilvl w:val="0"/>
                <w:numId w:val="2"/>
              </w:numPr>
              <w:rPr>
                <w:lang w:val="uk-UA"/>
              </w:rPr>
            </w:pPr>
            <w:r w:rsidRPr="00194524">
              <w:rPr>
                <w:lang w:val="uk-UA"/>
              </w:rPr>
              <w:t>активізувати пасивних дітей, викликати позитивні емоції</w:t>
            </w:r>
          </w:p>
        </w:tc>
        <w:tc>
          <w:tcPr>
            <w:tcW w:w="6140" w:type="dxa"/>
          </w:tcPr>
          <w:p w:rsidR="0041786C" w:rsidRPr="00194524" w:rsidRDefault="0041786C" w:rsidP="0041786C">
            <w:pPr>
              <w:pStyle w:val="ab"/>
            </w:pPr>
            <w:r w:rsidRPr="00194524">
              <w:t>Звучить І частина (повільна) мелодії україн­ського народного танцю «Гречаники». Із гурту дітей обирають двох гравців і кладуть навпроти них по писанці. Обрані діти вимірюють кроками відстань до писанок і повертаються на свої місця. Їм зав’язують очі.</w:t>
            </w:r>
          </w:p>
          <w:p w:rsidR="0041786C" w:rsidRPr="00194524" w:rsidRDefault="0041786C" w:rsidP="0041786C">
            <w:pPr>
              <w:rPr>
                <w:lang w:val="uk-UA"/>
              </w:rPr>
            </w:pPr>
            <w:r w:rsidRPr="00194524">
              <w:rPr>
                <w:lang w:val="uk-UA"/>
              </w:rPr>
              <w:t>Відтак гравці мають ступити в бік писанки стільки кроків, скільки вони нарахували, нахилитись і взяти писанку. Виграє той, хто найшвидше натрапить на свою писанку. Пошуки писанки відбуваються на фоні звучання ІІ частини мелодії «Гречаники» — швидкої</w:t>
            </w:r>
          </w:p>
        </w:tc>
      </w:tr>
      <w:tr w:rsidR="0041786C" w:rsidRPr="00194524" w:rsidTr="008A3177">
        <w:tc>
          <w:tcPr>
            <w:tcW w:w="1809" w:type="dxa"/>
          </w:tcPr>
          <w:p w:rsidR="0041786C" w:rsidRPr="00194524" w:rsidRDefault="0041786C" w:rsidP="0041786C">
            <w:pPr>
              <w:pStyle w:val="3"/>
              <w:jc w:val="left"/>
            </w:pPr>
            <w:r w:rsidRPr="00194524">
              <w:t>Де сховалася писанка?</w:t>
            </w:r>
          </w:p>
          <w:p w:rsidR="0041786C" w:rsidRPr="00194524" w:rsidRDefault="0041786C" w:rsidP="0041786C">
            <w:pPr>
              <w:rPr>
                <w:b/>
                <w:lang w:val="uk-UA"/>
              </w:rPr>
            </w:pPr>
          </w:p>
        </w:tc>
        <w:tc>
          <w:tcPr>
            <w:tcW w:w="2733" w:type="dxa"/>
          </w:tcPr>
          <w:p w:rsidR="0041786C" w:rsidRPr="00194524" w:rsidRDefault="0041786C" w:rsidP="0041786C">
            <w:pPr>
              <w:pStyle w:val="af8"/>
              <w:numPr>
                <w:ilvl w:val="0"/>
                <w:numId w:val="2"/>
              </w:numPr>
              <w:rPr>
                <w:lang w:val="uk-UA"/>
              </w:rPr>
            </w:pPr>
            <w:r w:rsidRPr="00194524">
              <w:rPr>
                <w:lang w:val="uk-UA"/>
              </w:rPr>
              <w:t>залучати дітей до колективно-ігрової взаємодії</w:t>
            </w:r>
          </w:p>
          <w:p w:rsidR="0041786C" w:rsidRPr="00194524" w:rsidRDefault="0041786C" w:rsidP="0041786C">
            <w:pPr>
              <w:pStyle w:val="af8"/>
              <w:numPr>
                <w:ilvl w:val="0"/>
                <w:numId w:val="2"/>
              </w:numPr>
              <w:rPr>
                <w:lang w:val="uk-UA"/>
              </w:rPr>
            </w:pPr>
            <w:r w:rsidRPr="00194524">
              <w:rPr>
                <w:lang w:val="uk-UA"/>
              </w:rPr>
              <w:t>розвивати музичний слух, відчуття ритму, увагу</w:t>
            </w:r>
          </w:p>
          <w:p w:rsidR="0041786C" w:rsidRPr="00194524" w:rsidRDefault="0041786C" w:rsidP="0041786C">
            <w:pPr>
              <w:pStyle w:val="af8"/>
              <w:numPr>
                <w:ilvl w:val="0"/>
                <w:numId w:val="2"/>
              </w:numPr>
              <w:rPr>
                <w:lang w:val="uk-UA"/>
              </w:rPr>
            </w:pPr>
            <w:r w:rsidRPr="00194524">
              <w:rPr>
                <w:lang w:val="uk-UA"/>
              </w:rPr>
              <w:t>викликати в дітей емоційний та радісний настрій, активізувати пасивних дітей</w:t>
            </w:r>
          </w:p>
        </w:tc>
        <w:tc>
          <w:tcPr>
            <w:tcW w:w="6140" w:type="dxa"/>
          </w:tcPr>
          <w:p w:rsidR="0041786C" w:rsidRPr="00194524" w:rsidRDefault="0041786C" w:rsidP="0041786C">
            <w:pPr>
              <w:pStyle w:val="ab"/>
            </w:pPr>
            <w:r w:rsidRPr="00194524">
              <w:t>Діти стоять кружка. Звучить вступ до україн­ської народної пісні «Од Києва до Лубен». Лічилкою обирають двох гравців. Перший стає всередину кружка і заплющує очі. Другий, тримаючи дві писанки в руках, іде й співає:</w:t>
            </w:r>
          </w:p>
          <w:p w:rsidR="0041786C" w:rsidRPr="00194524" w:rsidRDefault="0041786C" w:rsidP="0041786C">
            <w:pPr>
              <w:pStyle w:val="ab"/>
              <w:rPr>
                <w:i/>
                <w:iCs/>
              </w:rPr>
            </w:pPr>
            <w:r w:rsidRPr="00194524">
              <w:rPr>
                <w:i/>
                <w:iCs/>
              </w:rPr>
              <w:t>Писанки в руках тримаю,</w:t>
            </w:r>
          </w:p>
          <w:p w:rsidR="0041786C" w:rsidRPr="00194524" w:rsidRDefault="0041786C" w:rsidP="0041786C">
            <w:pPr>
              <w:pStyle w:val="ab"/>
              <w:rPr>
                <w:i/>
                <w:iCs/>
              </w:rPr>
            </w:pPr>
            <w:r w:rsidRPr="00194524">
              <w:rPr>
                <w:i/>
                <w:iCs/>
              </w:rPr>
              <w:t>Поза колом я гуляю.</w:t>
            </w:r>
          </w:p>
          <w:p w:rsidR="0041786C" w:rsidRPr="00194524" w:rsidRDefault="0041786C" w:rsidP="0041786C">
            <w:pPr>
              <w:pStyle w:val="ab"/>
              <w:rPr>
                <w:i/>
                <w:iCs/>
              </w:rPr>
            </w:pPr>
            <w:r w:rsidRPr="00194524">
              <w:rPr>
                <w:i/>
                <w:iCs/>
              </w:rPr>
              <w:t>А кому їх покладу —</w:t>
            </w:r>
          </w:p>
          <w:p w:rsidR="0041786C" w:rsidRPr="00194524" w:rsidRDefault="0041786C" w:rsidP="0041786C">
            <w:pPr>
              <w:pStyle w:val="ab"/>
              <w:rPr>
                <w:i/>
                <w:iCs/>
              </w:rPr>
            </w:pPr>
            <w:r w:rsidRPr="00194524">
              <w:rPr>
                <w:i/>
                <w:iCs/>
              </w:rPr>
              <w:t>Вам про це я не скажу.</w:t>
            </w:r>
          </w:p>
          <w:p w:rsidR="0041786C" w:rsidRPr="00194524" w:rsidRDefault="0041786C" w:rsidP="0041786C">
            <w:pPr>
              <w:pStyle w:val="ab"/>
            </w:pPr>
            <w:r w:rsidRPr="00194524">
              <w:t>У цей час другий гравець непомітно віддає писанки комусь із дітей у колі. Той, хто отримав писанки, тричі стукає ними одна об одну. Усі діти звертаються до першого гравця, що стоїть усередині кружка із заплющеними очима.</w:t>
            </w:r>
          </w:p>
          <w:p w:rsidR="0041786C" w:rsidRPr="00194524" w:rsidRDefault="0041786C" w:rsidP="0041786C">
            <w:pPr>
              <w:pStyle w:val="ab"/>
              <w:rPr>
                <w:i/>
                <w:iCs/>
              </w:rPr>
            </w:pPr>
            <w:r w:rsidRPr="00194524">
              <w:rPr>
                <w:i/>
                <w:iCs/>
              </w:rPr>
              <w:t>В кого писанка, вгадай</w:t>
            </w:r>
          </w:p>
          <w:p w:rsidR="0041786C" w:rsidRPr="00194524" w:rsidRDefault="0041786C" w:rsidP="0041786C">
            <w:pPr>
              <w:pStyle w:val="ab"/>
              <w:rPr>
                <w:i/>
                <w:iCs/>
              </w:rPr>
            </w:pPr>
            <w:r w:rsidRPr="00194524">
              <w:rPr>
                <w:i/>
                <w:iCs/>
              </w:rPr>
              <w:t>І хутчіш відповідай.</w:t>
            </w:r>
          </w:p>
          <w:p w:rsidR="0041786C" w:rsidRPr="00194524" w:rsidRDefault="0041786C" w:rsidP="0041786C">
            <w:pPr>
              <w:pStyle w:val="ab"/>
            </w:pPr>
            <w:r w:rsidRPr="00194524">
              <w:t>Перший гравець розплющує очі й про­мовляє:</w:t>
            </w:r>
          </w:p>
          <w:p w:rsidR="0041786C" w:rsidRPr="00194524" w:rsidRDefault="0041786C" w:rsidP="0041786C">
            <w:pPr>
              <w:pStyle w:val="ab"/>
              <w:rPr>
                <w:i/>
                <w:iCs/>
              </w:rPr>
            </w:pPr>
            <w:r w:rsidRPr="00194524">
              <w:rPr>
                <w:i/>
                <w:iCs/>
              </w:rPr>
              <w:t>Раз, два, три — як треба,</w:t>
            </w:r>
          </w:p>
          <w:p w:rsidR="0041786C" w:rsidRPr="00194524" w:rsidRDefault="0041786C" w:rsidP="0041786C">
            <w:pPr>
              <w:pStyle w:val="ab"/>
              <w:rPr>
                <w:i/>
                <w:iCs/>
              </w:rPr>
            </w:pPr>
            <w:r w:rsidRPr="00194524">
              <w:rPr>
                <w:i/>
                <w:iCs/>
              </w:rPr>
              <w:t>Писанки, напевно, в тебе.</w:t>
            </w:r>
          </w:p>
          <w:p w:rsidR="0041786C" w:rsidRPr="00194524" w:rsidRDefault="0041786C" w:rsidP="0041786C">
            <w:pPr>
              <w:pStyle w:val="ab"/>
            </w:pPr>
            <w:r w:rsidRPr="00194524">
              <w:t>Називає того, хто, на його думку, стукав писанками. Якщо вгадає — стає другим гравцем, а якщо ні — ведучого знову обирають лічилкою</w:t>
            </w:r>
          </w:p>
        </w:tc>
      </w:tr>
      <w:tr w:rsidR="0041786C" w:rsidRPr="00194524" w:rsidTr="008A3177">
        <w:tc>
          <w:tcPr>
            <w:tcW w:w="1809" w:type="dxa"/>
          </w:tcPr>
          <w:p w:rsidR="0041786C" w:rsidRPr="00194524" w:rsidRDefault="0041786C" w:rsidP="0041786C">
            <w:pPr>
              <w:pStyle w:val="3"/>
              <w:jc w:val="left"/>
            </w:pPr>
            <w:proofErr w:type="spellStart"/>
            <w:r w:rsidRPr="00194524">
              <w:t>Збери</w:t>
            </w:r>
            <w:proofErr w:type="spellEnd"/>
            <w:r w:rsidRPr="00194524">
              <w:t xml:space="preserve"> писанки</w:t>
            </w:r>
          </w:p>
          <w:p w:rsidR="0041786C" w:rsidRPr="00194524" w:rsidRDefault="0041786C" w:rsidP="0041786C">
            <w:pPr>
              <w:rPr>
                <w:b/>
                <w:lang w:val="uk-UA"/>
              </w:rPr>
            </w:pPr>
          </w:p>
        </w:tc>
        <w:tc>
          <w:tcPr>
            <w:tcW w:w="2733" w:type="dxa"/>
          </w:tcPr>
          <w:p w:rsidR="002D72AE" w:rsidRPr="00194524" w:rsidRDefault="0041786C" w:rsidP="002D72AE">
            <w:pPr>
              <w:pStyle w:val="af8"/>
              <w:numPr>
                <w:ilvl w:val="0"/>
                <w:numId w:val="2"/>
              </w:numPr>
              <w:rPr>
                <w:lang w:val="uk-UA"/>
              </w:rPr>
            </w:pPr>
            <w:r w:rsidRPr="00194524">
              <w:rPr>
                <w:lang w:val="uk-UA"/>
              </w:rPr>
              <w:t>залучати дітей до колективно-ігрової взаємодії</w:t>
            </w:r>
          </w:p>
          <w:p w:rsidR="0041786C" w:rsidRPr="00194524" w:rsidRDefault="0041786C" w:rsidP="002D72AE">
            <w:pPr>
              <w:pStyle w:val="af8"/>
              <w:numPr>
                <w:ilvl w:val="0"/>
                <w:numId w:val="2"/>
              </w:numPr>
              <w:rPr>
                <w:lang w:val="uk-UA"/>
              </w:rPr>
            </w:pPr>
            <w:r w:rsidRPr="00194524">
              <w:rPr>
                <w:lang w:val="uk-UA"/>
              </w:rPr>
              <w:t>виховувати уважність, дрібну та крупну моторику</w:t>
            </w:r>
          </w:p>
        </w:tc>
        <w:tc>
          <w:tcPr>
            <w:tcW w:w="6140" w:type="dxa"/>
          </w:tcPr>
          <w:p w:rsidR="0041786C" w:rsidRPr="00194524" w:rsidRDefault="0041786C" w:rsidP="0041786C">
            <w:pPr>
              <w:pStyle w:val="ab"/>
            </w:pPr>
            <w:r w:rsidRPr="00194524">
              <w:t>Вихователь розкладає писанки на килимку та промовляє:</w:t>
            </w:r>
          </w:p>
          <w:p w:rsidR="0041786C" w:rsidRPr="00194524" w:rsidRDefault="0041786C" w:rsidP="0041786C">
            <w:pPr>
              <w:pStyle w:val="ab"/>
              <w:rPr>
                <w:i/>
                <w:iCs/>
              </w:rPr>
            </w:pPr>
            <w:r w:rsidRPr="00194524">
              <w:rPr>
                <w:i/>
                <w:iCs/>
              </w:rPr>
              <w:t>Поки ми пісні співали —</w:t>
            </w:r>
          </w:p>
          <w:p w:rsidR="0041786C" w:rsidRPr="00194524" w:rsidRDefault="0041786C" w:rsidP="0041786C">
            <w:pPr>
              <w:pStyle w:val="ab"/>
              <w:rPr>
                <w:i/>
                <w:iCs/>
              </w:rPr>
            </w:pPr>
            <w:r w:rsidRPr="00194524">
              <w:rPr>
                <w:i/>
                <w:iCs/>
              </w:rPr>
              <w:t xml:space="preserve">Горобці поприлітали, </w:t>
            </w:r>
          </w:p>
          <w:p w:rsidR="0041786C" w:rsidRPr="00194524" w:rsidRDefault="0041786C" w:rsidP="0041786C">
            <w:pPr>
              <w:pStyle w:val="ab"/>
              <w:rPr>
                <w:i/>
                <w:iCs/>
              </w:rPr>
            </w:pPr>
            <w:r w:rsidRPr="00194524">
              <w:rPr>
                <w:i/>
                <w:iCs/>
              </w:rPr>
              <w:t>Писанки порозкидали.</w:t>
            </w:r>
          </w:p>
          <w:p w:rsidR="0041786C" w:rsidRPr="00194524" w:rsidRDefault="0041786C" w:rsidP="0041786C">
            <w:pPr>
              <w:pStyle w:val="ab"/>
              <w:rPr>
                <w:i/>
                <w:iCs/>
              </w:rPr>
            </w:pPr>
            <w:r w:rsidRPr="00194524">
              <w:rPr>
                <w:i/>
                <w:iCs/>
              </w:rPr>
              <w:t>Нумо, дітки, поспішайте,</w:t>
            </w:r>
          </w:p>
          <w:p w:rsidR="0041786C" w:rsidRPr="00194524" w:rsidRDefault="0041786C" w:rsidP="0041786C">
            <w:pPr>
              <w:pStyle w:val="ab"/>
            </w:pPr>
            <w:r w:rsidRPr="00194524">
              <w:rPr>
                <w:i/>
                <w:iCs/>
              </w:rPr>
              <w:t>Писанки всі позбирайте.</w:t>
            </w:r>
          </w:p>
          <w:p w:rsidR="0041786C" w:rsidRPr="00194524" w:rsidRDefault="0041786C" w:rsidP="0041786C">
            <w:pPr>
              <w:pStyle w:val="ab"/>
            </w:pPr>
            <w:r w:rsidRPr="00194524">
              <w:t>Звучить мелодія української народної пісні «Катерина» або будь-яка інша весела українська народна мелодія на вибір музичного керівника. Діти збирають писанки і складають їх у кошик</w:t>
            </w:r>
          </w:p>
        </w:tc>
      </w:tr>
    </w:tbl>
    <w:p w:rsidR="002D72AE" w:rsidRPr="00194524" w:rsidRDefault="002D72AE" w:rsidP="008A3177">
      <w:pPr>
        <w:jc w:val="right"/>
        <w:rPr>
          <w:i/>
          <w:lang w:val="uk-UA"/>
        </w:rPr>
      </w:pPr>
      <w:r w:rsidRPr="00194524">
        <w:rPr>
          <w:b/>
          <w:i/>
          <w:lang w:val="uk-UA"/>
        </w:rPr>
        <w:lastRenderedPageBreak/>
        <w:t xml:space="preserve">Тетяна </w:t>
      </w:r>
      <w:proofErr w:type="spellStart"/>
      <w:r w:rsidRPr="00194524">
        <w:rPr>
          <w:b/>
          <w:i/>
          <w:lang w:val="uk-UA"/>
        </w:rPr>
        <w:t>Мельніченко</w:t>
      </w:r>
      <w:proofErr w:type="spellEnd"/>
      <w:r w:rsidRPr="00194524">
        <w:rPr>
          <w:b/>
          <w:i/>
          <w:lang w:val="uk-UA"/>
        </w:rPr>
        <w:t>,</w:t>
      </w:r>
      <w:r w:rsidRPr="00194524">
        <w:rPr>
          <w:i/>
          <w:lang w:val="uk-UA"/>
        </w:rPr>
        <w:t xml:space="preserve"> </w:t>
      </w:r>
      <w:r w:rsidRPr="00194524">
        <w:rPr>
          <w:i/>
          <w:lang w:val="uk-UA"/>
        </w:rPr>
        <w:br/>
        <w:t xml:space="preserve">музичний керівник санаторного дошкільного навчального закладу (ясел-садка) № 23 «Дзвіночок», </w:t>
      </w:r>
      <w:r w:rsidR="008A3177" w:rsidRPr="00194524">
        <w:rPr>
          <w:i/>
          <w:lang w:val="uk-UA"/>
        </w:rPr>
        <w:br/>
      </w:r>
      <w:r w:rsidRPr="00194524">
        <w:rPr>
          <w:i/>
          <w:lang w:val="uk-UA"/>
        </w:rPr>
        <w:t>м. Біла Церква, Київська обл.</w:t>
      </w:r>
    </w:p>
    <w:sectPr w:rsidR="002D72AE" w:rsidRPr="00194524" w:rsidSect="003F3B66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561" w:rsidRDefault="006A7561" w:rsidP="00B672D9">
      <w:pPr>
        <w:spacing w:after="0" w:line="240" w:lineRule="auto"/>
      </w:pPr>
      <w:r>
        <w:separator/>
      </w:r>
    </w:p>
  </w:endnote>
  <w:endnote w:type="continuationSeparator" w:id="0">
    <w:p w:rsidR="006A7561" w:rsidRDefault="006A7561" w:rsidP="00B67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561" w:rsidRDefault="006A7561" w:rsidP="00B672D9">
      <w:pPr>
        <w:spacing w:after="0" w:line="240" w:lineRule="auto"/>
      </w:pPr>
      <w:r>
        <w:separator/>
      </w:r>
    </w:p>
  </w:footnote>
  <w:footnote w:type="continuationSeparator" w:id="0">
    <w:p w:rsidR="006A7561" w:rsidRDefault="006A7561" w:rsidP="00B67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0B7"/>
    <w:multiLevelType w:val="hybridMultilevel"/>
    <w:tmpl w:val="94F4FD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81F42"/>
    <w:multiLevelType w:val="hybridMultilevel"/>
    <w:tmpl w:val="CD6424C4"/>
    <w:lvl w:ilvl="0" w:tplc="042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2D9"/>
    <w:rsid w:val="000D3E81"/>
    <w:rsid w:val="00194524"/>
    <w:rsid w:val="001D55A8"/>
    <w:rsid w:val="00262FF2"/>
    <w:rsid w:val="002D72AE"/>
    <w:rsid w:val="0041786C"/>
    <w:rsid w:val="004757B9"/>
    <w:rsid w:val="004A6E82"/>
    <w:rsid w:val="005124F7"/>
    <w:rsid w:val="005F3A19"/>
    <w:rsid w:val="006A7561"/>
    <w:rsid w:val="008A3177"/>
    <w:rsid w:val="00905B42"/>
    <w:rsid w:val="009A0E8D"/>
    <w:rsid w:val="009D51AC"/>
    <w:rsid w:val="00AA0E81"/>
    <w:rsid w:val="00B672D9"/>
    <w:rsid w:val="00B727A2"/>
    <w:rsid w:val="00C8149E"/>
    <w:rsid w:val="00DD75EF"/>
    <w:rsid w:val="00E939A1"/>
    <w:rsid w:val="00EC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2F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78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B672D9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hAnsi="Cambria" w:cs="Cambria"/>
      <w:color w:val="000000"/>
      <w:sz w:val="16"/>
      <w:szCs w:val="16"/>
      <w:lang w:val="uk-UA"/>
    </w:rPr>
  </w:style>
  <w:style w:type="paragraph" w:customStyle="1" w:styleId="a4">
    <w:name w:val="Статья_ключевые слова (Статья)"/>
    <w:basedOn w:val="a"/>
    <w:uiPriority w:val="99"/>
    <w:rsid w:val="00B672D9"/>
    <w:pPr>
      <w:autoSpaceDE w:val="0"/>
      <w:autoSpaceDN w:val="0"/>
      <w:adjustRightInd w:val="0"/>
      <w:spacing w:after="0" w:line="180" w:lineRule="atLeast"/>
      <w:textAlignment w:val="center"/>
    </w:pPr>
    <w:rPr>
      <w:rFonts w:ascii="Cambria" w:hAnsi="Cambria" w:cs="Cambria"/>
      <w:i/>
      <w:iCs/>
      <w:color w:val="000000"/>
      <w:sz w:val="16"/>
      <w:szCs w:val="16"/>
    </w:rPr>
  </w:style>
  <w:style w:type="paragraph" w:customStyle="1" w:styleId="a5">
    <w:name w:val="[Немає стилю абзацу]"/>
    <w:rsid w:val="00B672D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Статья_основной_текст (Статья)"/>
    <w:basedOn w:val="a5"/>
    <w:uiPriority w:val="99"/>
    <w:rsid w:val="00B672D9"/>
    <w:pPr>
      <w:spacing w:line="230" w:lineRule="atLeast"/>
      <w:ind w:firstLine="454"/>
      <w:jc w:val="both"/>
    </w:pPr>
    <w:rPr>
      <w:rFonts w:ascii="Cambria" w:hAnsi="Cambria" w:cs="Cambria"/>
      <w:sz w:val="21"/>
      <w:szCs w:val="21"/>
      <w:lang w:val="uk-UA"/>
    </w:rPr>
  </w:style>
  <w:style w:type="paragraph" w:customStyle="1" w:styleId="a7">
    <w:name w:val="Статья_лид (Статья)"/>
    <w:basedOn w:val="a6"/>
    <w:uiPriority w:val="99"/>
    <w:rsid w:val="00B672D9"/>
    <w:pPr>
      <w:suppressAutoHyphens/>
      <w:spacing w:line="260" w:lineRule="atLeast"/>
      <w:ind w:left="1361" w:firstLine="0"/>
      <w:jc w:val="left"/>
    </w:pPr>
    <w:rPr>
      <w:b/>
      <w:bCs/>
      <w:sz w:val="22"/>
      <w:szCs w:val="22"/>
    </w:rPr>
  </w:style>
  <w:style w:type="paragraph" w:customStyle="1" w:styleId="a8">
    <w:name w:val="Рубрика_черная (Рубрика)"/>
    <w:basedOn w:val="a5"/>
    <w:uiPriority w:val="99"/>
    <w:rsid w:val="00B672D9"/>
    <w:rPr>
      <w:rFonts w:ascii="AvantGardeC" w:hAnsi="AvantGardeC" w:cs="AvantGardeC"/>
      <w:sz w:val="52"/>
      <w:szCs w:val="52"/>
    </w:rPr>
  </w:style>
  <w:style w:type="paragraph" w:customStyle="1" w:styleId="11">
    <w:name w:val="Статья_заголовок 1 (Статья)"/>
    <w:basedOn w:val="a8"/>
    <w:uiPriority w:val="99"/>
    <w:rsid w:val="00B672D9"/>
    <w:pPr>
      <w:suppressAutoHyphens/>
      <w:spacing w:line="480" w:lineRule="atLeast"/>
    </w:pPr>
    <w:rPr>
      <w:sz w:val="36"/>
      <w:szCs w:val="36"/>
      <w:lang w:val="uk-UA"/>
    </w:rPr>
  </w:style>
  <w:style w:type="paragraph" w:customStyle="1" w:styleId="a9">
    <w:name w:val="Статья_основной текст_первый (Статья)"/>
    <w:basedOn w:val="a6"/>
    <w:uiPriority w:val="99"/>
    <w:rsid w:val="00B672D9"/>
    <w:pPr>
      <w:ind w:firstLine="0"/>
    </w:pPr>
  </w:style>
  <w:style w:type="paragraph" w:customStyle="1" w:styleId="aa">
    <w:name w:val="Статья_список_с_подсечками (Статья)"/>
    <w:basedOn w:val="a6"/>
    <w:uiPriority w:val="99"/>
    <w:rsid w:val="00B672D9"/>
    <w:pPr>
      <w:ind w:left="907" w:hanging="227"/>
    </w:pPr>
  </w:style>
  <w:style w:type="paragraph" w:customStyle="1" w:styleId="ab">
    <w:name w:val="Додаток_основной_текст (Додаток)"/>
    <w:basedOn w:val="a6"/>
    <w:uiPriority w:val="99"/>
    <w:rsid w:val="00B672D9"/>
    <w:pPr>
      <w:spacing w:line="288" w:lineRule="auto"/>
    </w:pPr>
    <w:rPr>
      <w:sz w:val="20"/>
      <w:szCs w:val="20"/>
    </w:rPr>
  </w:style>
  <w:style w:type="paragraph" w:customStyle="1" w:styleId="12">
    <w:name w:val="Додаток_заголовок 1 (Додаток)"/>
    <w:basedOn w:val="ab"/>
    <w:uiPriority w:val="99"/>
    <w:rsid w:val="00B672D9"/>
    <w:pPr>
      <w:jc w:val="right"/>
    </w:pPr>
    <w:rPr>
      <w:i/>
      <w:iCs/>
    </w:rPr>
  </w:style>
  <w:style w:type="paragraph" w:customStyle="1" w:styleId="21">
    <w:name w:val="Статья_заголовок 2 (Статья)"/>
    <w:basedOn w:val="11"/>
    <w:uiPriority w:val="99"/>
    <w:rsid w:val="00B672D9"/>
    <w:pPr>
      <w:spacing w:before="340" w:after="57" w:line="260" w:lineRule="atLeast"/>
    </w:pPr>
    <w:rPr>
      <w:sz w:val="23"/>
      <w:szCs w:val="23"/>
    </w:rPr>
  </w:style>
  <w:style w:type="paragraph" w:customStyle="1" w:styleId="13">
    <w:name w:val="Додаток_вправа_заголовок 1 (Додаток)"/>
    <w:basedOn w:val="21"/>
    <w:uiPriority w:val="99"/>
    <w:rsid w:val="00B672D9"/>
    <w:pPr>
      <w:jc w:val="center"/>
    </w:pPr>
    <w:rPr>
      <w:sz w:val="22"/>
      <w:szCs w:val="22"/>
    </w:rPr>
  </w:style>
  <w:style w:type="paragraph" w:customStyle="1" w:styleId="22">
    <w:name w:val="Додаток_заголовок 2 (Додаток)"/>
    <w:basedOn w:val="13"/>
    <w:uiPriority w:val="99"/>
    <w:rsid w:val="00B672D9"/>
  </w:style>
  <w:style w:type="paragraph" w:customStyle="1" w:styleId="3">
    <w:name w:val="Додаток_заголовок 3 (Додаток)"/>
    <w:basedOn w:val="ab"/>
    <w:uiPriority w:val="99"/>
    <w:rsid w:val="00B672D9"/>
    <w:pPr>
      <w:ind w:firstLine="0"/>
      <w:jc w:val="center"/>
    </w:pPr>
    <w:rPr>
      <w:b/>
      <w:bCs/>
    </w:rPr>
  </w:style>
  <w:style w:type="paragraph" w:customStyle="1" w:styleId="ac">
    <w:name w:val="Статья сноска (Статья)"/>
    <w:basedOn w:val="a6"/>
    <w:uiPriority w:val="99"/>
    <w:rsid w:val="00B672D9"/>
    <w:pPr>
      <w:tabs>
        <w:tab w:val="left" w:pos="140"/>
      </w:tabs>
      <w:spacing w:line="180" w:lineRule="atLeast"/>
      <w:ind w:firstLine="0"/>
    </w:pPr>
    <w:rPr>
      <w:sz w:val="17"/>
      <w:szCs w:val="17"/>
    </w:rPr>
  </w:style>
  <w:style w:type="character" w:customStyle="1" w:styleId="ad">
    <w:name w:val="Буквица"/>
    <w:uiPriority w:val="99"/>
    <w:rsid w:val="00B672D9"/>
    <w:rPr>
      <w:color w:val="000000"/>
      <w:spacing w:val="0"/>
      <w:position w:val="0"/>
      <w:sz w:val="30"/>
      <w:szCs w:val="30"/>
      <w:vertAlign w:val="baseline"/>
    </w:rPr>
  </w:style>
  <w:style w:type="character" w:customStyle="1" w:styleId="ae">
    <w:name w:val="Булет"/>
    <w:uiPriority w:val="99"/>
    <w:rsid w:val="00B672D9"/>
    <w:rPr>
      <w:rFonts w:ascii="Wingdings" w:hAnsi="Wingdings" w:cs="Wingdings"/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E93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939A1"/>
    <w:rPr>
      <w:rFonts w:ascii="Tahoma" w:hAnsi="Tahoma" w:cs="Tahoma"/>
      <w:sz w:val="16"/>
      <w:szCs w:val="16"/>
    </w:rPr>
  </w:style>
  <w:style w:type="paragraph" w:customStyle="1" w:styleId="af1">
    <w:name w:val="Ноты_основной_текст (Ноты)"/>
    <w:basedOn w:val="a5"/>
    <w:uiPriority w:val="99"/>
    <w:rsid w:val="00E939A1"/>
    <w:pPr>
      <w:tabs>
        <w:tab w:val="left" w:pos="397"/>
      </w:tabs>
    </w:pPr>
    <w:rPr>
      <w:rFonts w:ascii="Cambria" w:hAnsi="Cambria" w:cs="Cambria"/>
      <w:sz w:val="20"/>
      <w:szCs w:val="20"/>
      <w:lang w:val="uk-UA"/>
    </w:rPr>
  </w:style>
  <w:style w:type="character" w:customStyle="1" w:styleId="unique">
    <w:name w:val="unique"/>
    <w:basedOn w:val="a0"/>
    <w:rsid w:val="00EC32F3"/>
  </w:style>
  <w:style w:type="paragraph" w:styleId="af2">
    <w:name w:val="header"/>
    <w:basedOn w:val="a"/>
    <w:link w:val="af3"/>
    <w:uiPriority w:val="99"/>
    <w:unhideWhenUsed/>
    <w:rsid w:val="00262F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62FF2"/>
  </w:style>
  <w:style w:type="paragraph" w:styleId="af4">
    <w:name w:val="footer"/>
    <w:basedOn w:val="a"/>
    <w:link w:val="af5"/>
    <w:uiPriority w:val="99"/>
    <w:unhideWhenUsed/>
    <w:rsid w:val="00262F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62FF2"/>
  </w:style>
  <w:style w:type="character" w:customStyle="1" w:styleId="10">
    <w:name w:val="Заголовок 1 Знак"/>
    <w:basedOn w:val="a0"/>
    <w:link w:val="1"/>
    <w:uiPriority w:val="9"/>
    <w:rsid w:val="00262F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No Spacing"/>
    <w:uiPriority w:val="1"/>
    <w:qFormat/>
    <w:rsid w:val="0041786C"/>
    <w:pPr>
      <w:spacing w:after="0" w:line="240" w:lineRule="auto"/>
    </w:pPr>
  </w:style>
  <w:style w:type="table" w:styleId="af7">
    <w:name w:val="Table Grid"/>
    <w:basedOn w:val="a1"/>
    <w:uiPriority w:val="59"/>
    <w:rsid w:val="00417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178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8">
    <w:name w:val="List Paragraph"/>
    <w:basedOn w:val="a"/>
    <w:uiPriority w:val="34"/>
    <w:qFormat/>
    <w:rsid w:val="0041786C"/>
    <w:pPr>
      <w:ind w:left="720"/>
      <w:contextualSpacing/>
    </w:pPr>
  </w:style>
  <w:style w:type="character" w:styleId="af9">
    <w:name w:val="Hyperlink"/>
    <w:basedOn w:val="a0"/>
    <w:uiPriority w:val="99"/>
    <w:unhideWhenUsed/>
    <w:rsid w:val="000D3E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2F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78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B672D9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hAnsi="Cambria" w:cs="Cambria"/>
      <w:color w:val="000000"/>
      <w:sz w:val="16"/>
      <w:szCs w:val="16"/>
      <w:lang w:val="uk-UA"/>
    </w:rPr>
  </w:style>
  <w:style w:type="paragraph" w:customStyle="1" w:styleId="a4">
    <w:name w:val="Статья_ключевые слова (Статья)"/>
    <w:basedOn w:val="a"/>
    <w:uiPriority w:val="99"/>
    <w:rsid w:val="00B672D9"/>
    <w:pPr>
      <w:autoSpaceDE w:val="0"/>
      <w:autoSpaceDN w:val="0"/>
      <w:adjustRightInd w:val="0"/>
      <w:spacing w:after="0" w:line="180" w:lineRule="atLeast"/>
      <w:textAlignment w:val="center"/>
    </w:pPr>
    <w:rPr>
      <w:rFonts w:ascii="Cambria" w:hAnsi="Cambria" w:cs="Cambria"/>
      <w:i/>
      <w:iCs/>
      <w:color w:val="000000"/>
      <w:sz w:val="16"/>
      <w:szCs w:val="16"/>
    </w:rPr>
  </w:style>
  <w:style w:type="paragraph" w:customStyle="1" w:styleId="a5">
    <w:name w:val="[Немає стилю абзацу]"/>
    <w:rsid w:val="00B672D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Статья_основной_текст (Статья)"/>
    <w:basedOn w:val="a5"/>
    <w:uiPriority w:val="99"/>
    <w:rsid w:val="00B672D9"/>
    <w:pPr>
      <w:spacing w:line="230" w:lineRule="atLeast"/>
      <w:ind w:firstLine="454"/>
      <w:jc w:val="both"/>
    </w:pPr>
    <w:rPr>
      <w:rFonts w:ascii="Cambria" w:hAnsi="Cambria" w:cs="Cambria"/>
      <w:sz w:val="21"/>
      <w:szCs w:val="21"/>
      <w:lang w:val="uk-UA"/>
    </w:rPr>
  </w:style>
  <w:style w:type="paragraph" w:customStyle="1" w:styleId="a7">
    <w:name w:val="Статья_лид (Статья)"/>
    <w:basedOn w:val="a6"/>
    <w:uiPriority w:val="99"/>
    <w:rsid w:val="00B672D9"/>
    <w:pPr>
      <w:suppressAutoHyphens/>
      <w:spacing w:line="260" w:lineRule="atLeast"/>
      <w:ind w:left="1361" w:firstLine="0"/>
      <w:jc w:val="left"/>
    </w:pPr>
    <w:rPr>
      <w:b/>
      <w:bCs/>
      <w:sz w:val="22"/>
      <w:szCs w:val="22"/>
    </w:rPr>
  </w:style>
  <w:style w:type="paragraph" w:customStyle="1" w:styleId="a8">
    <w:name w:val="Рубрика_черная (Рубрика)"/>
    <w:basedOn w:val="a5"/>
    <w:uiPriority w:val="99"/>
    <w:rsid w:val="00B672D9"/>
    <w:rPr>
      <w:rFonts w:ascii="AvantGardeC" w:hAnsi="AvantGardeC" w:cs="AvantGardeC"/>
      <w:sz w:val="52"/>
      <w:szCs w:val="52"/>
    </w:rPr>
  </w:style>
  <w:style w:type="paragraph" w:customStyle="1" w:styleId="11">
    <w:name w:val="Статья_заголовок 1 (Статья)"/>
    <w:basedOn w:val="a8"/>
    <w:uiPriority w:val="99"/>
    <w:rsid w:val="00B672D9"/>
    <w:pPr>
      <w:suppressAutoHyphens/>
      <w:spacing w:line="480" w:lineRule="atLeast"/>
    </w:pPr>
    <w:rPr>
      <w:sz w:val="36"/>
      <w:szCs w:val="36"/>
      <w:lang w:val="uk-UA"/>
    </w:rPr>
  </w:style>
  <w:style w:type="paragraph" w:customStyle="1" w:styleId="a9">
    <w:name w:val="Статья_основной текст_первый (Статья)"/>
    <w:basedOn w:val="a6"/>
    <w:uiPriority w:val="99"/>
    <w:rsid w:val="00B672D9"/>
    <w:pPr>
      <w:ind w:firstLine="0"/>
    </w:pPr>
  </w:style>
  <w:style w:type="paragraph" w:customStyle="1" w:styleId="aa">
    <w:name w:val="Статья_список_с_подсечками (Статья)"/>
    <w:basedOn w:val="a6"/>
    <w:uiPriority w:val="99"/>
    <w:rsid w:val="00B672D9"/>
    <w:pPr>
      <w:ind w:left="907" w:hanging="227"/>
    </w:pPr>
  </w:style>
  <w:style w:type="paragraph" w:customStyle="1" w:styleId="ab">
    <w:name w:val="Додаток_основной_текст (Додаток)"/>
    <w:basedOn w:val="a6"/>
    <w:uiPriority w:val="99"/>
    <w:rsid w:val="00B672D9"/>
    <w:pPr>
      <w:spacing w:line="288" w:lineRule="auto"/>
    </w:pPr>
    <w:rPr>
      <w:sz w:val="20"/>
      <w:szCs w:val="20"/>
    </w:rPr>
  </w:style>
  <w:style w:type="paragraph" w:customStyle="1" w:styleId="12">
    <w:name w:val="Додаток_заголовок 1 (Додаток)"/>
    <w:basedOn w:val="ab"/>
    <w:uiPriority w:val="99"/>
    <w:rsid w:val="00B672D9"/>
    <w:pPr>
      <w:jc w:val="right"/>
    </w:pPr>
    <w:rPr>
      <w:i/>
      <w:iCs/>
    </w:rPr>
  </w:style>
  <w:style w:type="paragraph" w:customStyle="1" w:styleId="21">
    <w:name w:val="Статья_заголовок 2 (Статья)"/>
    <w:basedOn w:val="11"/>
    <w:uiPriority w:val="99"/>
    <w:rsid w:val="00B672D9"/>
    <w:pPr>
      <w:spacing w:before="340" w:after="57" w:line="260" w:lineRule="atLeast"/>
    </w:pPr>
    <w:rPr>
      <w:sz w:val="23"/>
      <w:szCs w:val="23"/>
    </w:rPr>
  </w:style>
  <w:style w:type="paragraph" w:customStyle="1" w:styleId="13">
    <w:name w:val="Додаток_вправа_заголовок 1 (Додаток)"/>
    <w:basedOn w:val="21"/>
    <w:uiPriority w:val="99"/>
    <w:rsid w:val="00B672D9"/>
    <w:pPr>
      <w:jc w:val="center"/>
    </w:pPr>
    <w:rPr>
      <w:sz w:val="22"/>
      <w:szCs w:val="22"/>
    </w:rPr>
  </w:style>
  <w:style w:type="paragraph" w:customStyle="1" w:styleId="22">
    <w:name w:val="Додаток_заголовок 2 (Додаток)"/>
    <w:basedOn w:val="13"/>
    <w:uiPriority w:val="99"/>
    <w:rsid w:val="00B672D9"/>
  </w:style>
  <w:style w:type="paragraph" w:customStyle="1" w:styleId="3">
    <w:name w:val="Додаток_заголовок 3 (Додаток)"/>
    <w:basedOn w:val="ab"/>
    <w:uiPriority w:val="99"/>
    <w:rsid w:val="00B672D9"/>
    <w:pPr>
      <w:ind w:firstLine="0"/>
      <w:jc w:val="center"/>
    </w:pPr>
    <w:rPr>
      <w:b/>
      <w:bCs/>
    </w:rPr>
  </w:style>
  <w:style w:type="paragraph" w:customStyle="1" w:styleId="ac">
    <w:name w:val="Статья сноска (Статья)"/>
    <w:basedOn w:val="a6"/>
    <w:uiPriority w:val="99"/>
    <w:rsid w:val="00B672D9"/>
    <w:pPr>
      <w:tabs>
        <w:tab w:val="left" w:pos="140"/>
      </w:tabs>
      <w:spacing w:line="180" w:lineRule="atLeast"/>
      <w:ind w:firstLine="0"/>
    </w:pPr>
    <w:rPr>
      <w:sz w:val="17"/>
      <w:szCs w:val="17"/>
    </w:rPr>
  </w:style>
  <w:style w:type="character" w:customStyle="1" w:styleId="ad">
    <w:name w:val="Буквица"/>
    <w:uiPriority w:val="99"/>
    <w:rsid w:val="00B672D9"/>
    <w:rPr>
      <w:color w:val="000000"/>
      <w:spacing w:val="0"/>
      <w:position w:val="0"/>
      <w:sz w:val="30"/>
      <w:szCs w:val="30"/>
      <w:vertAlign w:val="baseline"/>
    </w:rPr>
  </w:style>
  <w:style w:type="character" w:customStyle="1" w:styleId="ae">
    <w:name w:val="Булет"/>
    <w:uiPriority w:val="99"/>
    <w:rsid w:val="00B672D9"/>
    <w:rPr>
      <w:rFonts w:ascii="Wingdings" w:hAnsi="Wingdings" w:cs="Wingdings"/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E93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939A1"/>
    <w:rPr>
      <w:rFonts w:ascii="Tahoma" w:hAnsi="Tahoma" w:cs="Tahoma"/>
      <w:sz w:val="16"/>
      <w:szCs w:val="16"/>
    </w:rPr>
  </w:style>
  <w:style w:type="paragraph" w:customStyle="1" w:styleId="af1">
    <w:name w:val="Ноты_основной_текст (Ноты)"/>
    <w:basedOn w:val="a5"/>
    <w:uiPriority w:val="99"/>
    <w:rsid w:val="00E939A1"/>
    <w:pPr>
      <w:tabs>
        <w:tab w:val="left" w:pos="397"/>
      </w:tabs>
    </w:pPr>
    <w:rPr>
      <w:rFonts w:ascii="Cambria" w:hAnsi="Cambria" w:cs="Cambria"/>
      <w:sz w:val="20"/>
      <w:szCs w:val="20"/>
      <w:lang w:val="uk-UA"/>
    </w:rPr>
  </w:style>
  <w:style w:type="character" w:customStyle="1" w:styleId="unique">
    <w:name w:val="unique"/>
    <w:basedOn w:val="a0"/>
    <w:rsid w:val="00EC32F3"/>
  </w:style>
  <w:style w:type="paragraph" w:styleId="af2">
    <w:name w:val="header"/>
    <w:basedOn w:val="a"/>
    <w:link w:val="af3"/>
    <w:uiPriority w:val="99"/>
    <w:unhideWhenUsed/>
    <w:rsid w:val="00262F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62FF2"/>
  </w:style>
  <w:style w:type="paragraph" w:styleId="af4">
    <w:name w:val="footer"/>
    <w:basedOn w:val="a"/>
    <w:link w:val="af5"/>
    <w:uiPriority w:val="99"/>
    <w:unhideWhenUsed/>
    <w:rsid w:val="00262FF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62FF2"/>
  </w:style>
  <w:style w:type="character" w:customStyle="1" w:styleId="10">
    <w:name w:val="Заголовок 1 Знак"/>
    <w:basedOn w:val="a0"/>
    <w:link w:val="1"/>
    <w:uiPriority w:val="9"/>
    <w:rsid w:val="00262F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No Spacing"/>
    <w:uiPriority w:val="1"/>
    <w:qFormat/>
    <w:rsid w:val="0041786C"/>
    <w:pPr>
      <w:spacing w:after="0" w:line="240" w:lineRule="auto"/>
    </w:pPr>
  </w:style>
  <w:style w:type="table" w:styleId="af7">
    <w:name w:val="Table Grid"/>
    <w:basedOn w:val="a1"/>
    <w:uiPriority w:val="59"/>
    <w:rsid w:val="00417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178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8">
    <w:name w:val="List Paragraph"/>
    <w:basedOn w:val="a"/>
    <w:uiPriority w:val="34"/>
    <w:qFormat/>
    <w:rsid w:val="0041786C"/>
    <w:pPr>
      <w:ind w:left="720"/>
      <w:contextualSpacing/>
    </w:pPr>
  </w:style>
  <w:style w:type="character" w:styleId="af9">
    <w:name w:val="Hyperlink"/>
    <w:basedOn w:val="a0"/>
    <w:uiPriority w:val="99"/>
    <w:unhideWhenUsed/>
    <w:rsid w:val="000D3E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3705</Words>
  <Characters>2113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Жуковская Татьяна</dc:creator>
  <cp:lastModifiedBy>Романюк Наталя</cp:lastModifiedBy>
  <cp:revision>14</cp:revision>
  <dcterms:created xsi:type="dcterms:W3CDTF">2018-03-13T08:19:00Z</dcterms:created>
  <dcterms:modified xsi:type="dcterms:W3CDTF">2018-03-13T12:53:00Z</dcterms:modified>
</cp:coreProperties>
</file>