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9"/>
        <w:gridCol w:w="418"/>
        <w:gridCol w:w="4309"/>
      </w:tblGrid>
      <w:tr w:rsidR="0076126C" w:rsidRPr="00BA7DD8">
        <w:trPr>
          <w:tblCellSpacing w:w="0" w:type="dxa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</w:tcPr>
          <w:p w:rsidR="0076126C" w:rsidRPr="00BA7DD8" w:rsidRDefault="0076126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Заклад дошкільної освіти № 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76126C" w:rsidRPr="00BA7DD8" w:rsidRDefault="0076126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firstLine="7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76126C" w:rsidRPr="00BA7DD8" w:rsidRDefault="0076126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36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ЗАТВЕРДЖУЮ</w:t>
            </w:r>
          </w:p>
          <w:p w:rsidR="0076126C" w:rsidRPr="00BA7DD8" w:rsidRDefault="0076126C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Директор закладу дошкільної освіти № 1</w:t>
            </w:r>
          </w:p>
          <w:p w:rsidR="0076126C" w:rsidRPr="00BA7DD8" w:rsidRDefault="0076126C">
            <w:pPr>
              <w:widowControl w:val="0"/>
              <w:tabs>
                <w:tab w:val="left" w:pos="4800"/>
                <w:tab w:val="left" w:pos="5895"/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sz w:val="24"/>
                <w:szCs w:val="24"/>
              </w:rPr>
              <w:t>_____________ О. А. Іваненко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7DD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(підпис)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76126C" w:rsidRPr="00BA7DD8" w:rsidRDefault="0076126C">
            <w:pPr>
              <w:widowControl w:val="0"/>
              <w:tabs>
                <w:tab w:val="left" w:pos="4800"/>
                <w:tab w:val="left" w:pos="5895"/>
              </w:tabs>
              <w:autoSpaceDE w:val="0"/>
              <w:autoSpaceDN w:val="0"/>
              <w:adjustRightInd w:val="0"/>
              <w:spacing w:after="0" w:line="240" w:lineRule="auto"/>
              <w:ind w:left="81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          (дата)</w:t>
            </w:r>
          </w:p>
        </w:tc>
      </w:tr>
    </w:tbl>
    <w:p w:rsidR="0076126C" w:rsidRPr="00D9036A" w:rsidRDefault="0076126C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26C" w:rsidRPr="00D9036A" w:rsidRDefault="00BA7DD8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5" w:history="1">
        <w:r w:rsidR="0076126C" w:rsidRPr="00BA7DD8">
          <w:rPr>
            <w:rStyle w:val="a3"/>
            <w:rFonts w:ascii="Times New Roman" w:hAnsi="Times New Roman"/>
            <w:b/>
            <w:bCs/>
            <w:sz w:val="24"/>
            <w:szCs w:val="24"/>
          </w:rPr>
          <w:t>План</w:t>
        </w:r>
        <w:r w:rsidR="00D9036A" w:rsidRPr="00BA7DD8">
          <w:rPr>
            <w:rStyle w:val="a3"/>
            <w:rFonts w:ascii="Times New Roman" w:hAnsi="Times New Roman"/>
            <w:b/>
            <w:bCs/>
            <w:sz w:val="24"/>
            <w:szCs w:val="24"/>
          </w:rPr>
          <w:t xml:space="preserve"> </w:t>
        </w:r>
        <w:r w:rsidR="0076126C" w:rsidRPr="00BA7DD8">
          <w:rPr>
            <w:rStyle w:val="a3"/>
            <w:rFonts w:ascii="Times New Roman" w:hAnsi="Times New Roman"/>
            <w:b/>
            <w:bCs/>
            <w:sz w:val="24"/>
            <w:szCs w:val="24"/>
          </w:rPr>
          <w:t>роботи</w:t>
        </w:r>
        <w:r w:rsidR="0076126C" w:rsidRPr="00BA7DD8">
          <w:rPr>
            <w:rStyle w:val="a3"/>
            <w:rFonts w:ascii="Times New Roman" w:hAnsi="Times New Roman"/>
            <w:b/>
            <w:bCs/>
            <w:sz w:val="24"/>
            <w:szCs w:val="24"/>
          </w:rPr>
          <w:br/>
          <w:t>гуртка з хореографії «</w:t>
        </w:r>
        <w:proofErr w:type="spellStart"/>
        <w:r w:rsidR="0076126C" w:rsidRPr="00BA7DD8">
          <w:rPr>
            <w:rStyle w:val="a3"/>
            <w:rFonts w:ascii="Times New Roman" w:hAnsi="Times New Roman"/>
            <w:b/>
            <w:bCs/>
            <w:sz w:val="24"/>
            <w:szCs w:val="24"/>
          </w:rPr>
          <w:t>Топотушки</w:t>
        </w:r>
        <w:proofErr w:type="spellEnd"/>
        <w:r w:rsidR="0076126C" w:rsidRPr="00BA7DD8">
          <w:rPr>
            <w:rStyle w:val="a3"/>
            <w:rFonts w:ascii="Times New Roman" w:hAnsi="Times New Roman"/>
            <w:b/>
            <w:bCs/>
            <w:sz w:val="24"/>
            <w:szCs w:val="24"/>
          </w:rPr>
          <w:t>»</w:t>
        </w:r>
      </w:hyperlink>
      <w:bookmarkStart w:id="0" w:name="_GoBack"/>
      <w:bookmarkEnd w:id="0"/>
    </w:p>
    <w:p w:rsidR="0076126C" w:rsidRPr="00D9036A" w:rsidRDefault="00761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126C" w:rsidRPr="00D9036A" w:rsidRDefault="007612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5"/>
        <w:gridCol w:w="2730"/>
        <w:gridCol w:w="4781"/>
      </w:tblGrid>
      <w:tr w:rsidR="0076126C" w:rsidRPr="00BA7DD8">
        <w:trPr>
          <w:trHeight w:val="60"/>
          <w:tblCellSpacing w:w="0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</w:rPr>
              <w:t>Тиждень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</w:rPr>
              <w:t>Тема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</w:rPr>
              <w:t>Мета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Вересень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Здрастуй, здрастуй, дитсадок!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фігурного марширування; повторювати вивчені в минулому навчальному році масові танці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Повторення вивчених рухів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вчити дітей виконувати рухи технічно правильно та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емоційно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виразно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Знайомство з поняттями «шеренга», «колона»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самостійно виконувати перешикування бадьорим кроком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Закріплення фігурного марширування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у дітей уміння рухатися відповідно до характеру музики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Жовтень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Ознайомлення з класичною термінологією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з поняттями «класичний танець», «робоча нога», «опорна нога»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Розучування рухів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battement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tendu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народному характері),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demi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plié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першій та шостій позиціях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Навчати дітей виконувати рухи </w:t>
            </w:r>
            <w:proofErr w:type="spellStart"/>
            <w:r w:rsidRPr="00BA7D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battement</w:t>
            </w:r>
            <w:proofErr w:type="spellEnd"/>
            <w:r w:rsidRPr="00BA7D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tendu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 народному характері), </w:t>
            </w:r>
            <w:proofErr w:type="spellStart"/>
            <w:r w:rsidRPr="00BA7D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demi</w:t>
            </w:r>
            <w:proofErr w:type="spellEnd"/>
            <w:r w:rsidRPr="00BA7D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plié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стежачи за положенням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корпуса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голови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Закріплення вивчених рухів на середині зали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Продовжувати вчити дітей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емоційно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виразного виконання рухів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Розучування рухів до танців «Східний», «Ковбойський», «Пряля»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танцями різноманітного характеру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Листопад</w:t>
            </w: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Закріплення вивчених рухів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передавати в рухах настрій музики; розрізняти ритмічні рисунки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танці «Східний», «Ковбойський», «Пряля»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Розучити з дітьми перші фігури танців «Східний», «Ковбойський», «Пряля»; навчати дітей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емоційно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передавати ігрові образи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Вправи в партері, повторення вивчених фігур танців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правильно виконувати «розтяжку», акцентувати їхню увагу на правильному виконанні рухів танців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танці «Східний», «Ковбойський», «Пряля»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Закріплювати з дітьми вивчені рухи та фігури танців «Східний», «Ковбойський», «Пряля», розучити інші фігури цих танців; продовжувати вчити дітей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емоційно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виконувати рухи, передавати в рухах настрій музики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Грудень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Російська комбінація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Ознайомлювати дітей з найпростішими </w:t>
            </w: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елементами російського народного танцю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танці «Східний», «Ковбойський», «Пряля»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Розучити з дітьми третю та четверту фігури танців «Східний», «Ковбойський», «Пряля»; працювати з дітьми над правильним виконанням вивчених фігур цих танців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Вправи в партері, повторення вивчених танців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Розучити з дітьми вправи «дельфін», «берізка»; працювати над технікою виконання танців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Основні положення в парі, вальсова доріжка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правильно триматися і синхронно виконувати рухи в парі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Січень</w:t>
            </w: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Що таке Різдво?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Ознайомлювати дітей з українським фольклором, розучити з ними українську комбінацію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Вправи на середині зали, розучування перемінного кроку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 дітьми вивчені рухи, учити дітей плавно виконувати перемінний крок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Повторення вивчених танців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вміння рухатися відповідно до різного настрою музики, передавати у рухах ритмічний рисунок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Розучування руху «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колупалочка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рухів українського танці, виховувати дружні взаємини в танцю, учити дітей узгоджувати власні інтереси з інтересами інших дітей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Лютий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Розучування руху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grand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plié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другій позиції; розучування танцю «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Аннушка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Закріплювати з дітьми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виворітність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стопі; вміння тримати прямо корпус та голову, формувати правильну поставу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Відпрацювання рухів танцю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з дітьми рухи танцю «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Аннушка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», працювати над технікою виконання рухів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танець «Весняний вальс»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Розучити з дітьми першу фігуру танцю «Весняний вальс», спонукати дітей досягати легкості, природності, невимушеності у виконанні рухів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танець «Весняний вальс»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Розучити з дітьми другу та третю фігури танцю «Весняний вальс», звертати увагу на легкість та плавність виконання рухів танцю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Березень</w:t>
            </w: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танець «Весняний вальс»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Розучити з дітьми четверту фігуру танцю «Весняний вальс», працювати над виразним та синхронним виконанням рухів танцю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Вправи на середині зали, повторення танців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дітей стежити за поставою, правильно й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справно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виконувати рухи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Розучування руху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rond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jamb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par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terre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точках з першої позиції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Навчати дітей опановувати корпус, стежити за поставою, правильно й </w:t>
            </w:r>
            <w:proofErr w:type="spellStart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справно</w:t>
            </w:r>
            <w:proofErr w:type="spellEnd"/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виконувати рухи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Повторення розминки на середині зали, розучування кроку </w:t>
            </w: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полонезу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Навчати дітей урочисто й виразно виконувати крок полонезу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Квітень</w:t>
            </w: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танці «Полонез», «Полька»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Розучити з дітьми першу фігуру танцю «Полонез» та па польки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Розминка на середині зали, повторення вивчених рухів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Навчати дітей синхронно виконувати рухи в танці, тримати інтервали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Постановочна робота: танці «Полонез», «Полька»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вивчені комбінації рухів, звертати увагу дітей на манеру виконання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Повторення вивчених фігур танцю «Полонез»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Вправляти в умінні вільно орієнтуватися у просторі під час танцю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Травень</w:t>
            </w: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Розминка на середині зали, повторення танців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Відпрацювати синхронне виконання рухів у танцях та виразність виконання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Напрацювання танців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Закріплювати танцювальну пам’ять дітей, удосконалювати техніку виконання танців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Танцюйте з нами, танцюйте ліпше за нас!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Повторити з дітьми всі вивчені танці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126C" w:rsidRPr="00BA7DD8">
        <w:tblPrEx>
          <w:tblCellSpacing w:w="-8" w:type="dxa"/>
        </w:tblPrEx>
        <w:trPr>
          <w:trHeight w:val="60"/>
          <w:tblCellSpacing w:w="-8" w:type="dxa"/>
        </w:trPr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4-й </w:t>
            </w:r>
          </w:p>
        </w:tc>
        <w:tc>
          <w:tcPr>
            <w:tcW w:w="1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До побачення, дитячий садок!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DD8">
              <w:rPr>
                <w:rFonts w:ascii="Times New Roman" w:hAnsi="Times New Roman"/>
                <w:color w:val="000000"/>
                <w:sz w:val="24"/>
                <w:szCs w:val="24"/>
              </w:rPr>
              <w:t>Підготувати міні-концерт з дітьми середніх та старших груп</w:t>
            </w:r>
          </w:p>
          <w:p w:rsidR="0076126C" w:rsidRPr="00BA7DD8" w:rsidRDefault="007612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6126C" w:rsidRPr="00D9036A" w:rsidRDefault="0076126C">
      <w:pPr>
        <w:widowControl w:val="0"/>
        <w:autoSpaceDE w:val="0"/>
        <w:autoSpaceDN w:val="0"/>
        <w:adjustRightInd w:val="0"/>
        <w:spacing w:after="0" w:line="36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26C" w:rsidRPr="00D9036A" w:rsidRDefault="0076126C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26C" w:rsidRPr="00D9036A" w:rsidRDefault="0076126C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126C" w:rsidRPr="00D9036A" w:rsidRDefault="0076126C">
      <w:pPr>
        <w:widowControl w:val="0"/>
        <w:tabs>
          <w:tab w:val="left" w:pos="3540"/>
          <w:tab w:val="left" w:pos="7095"/>
          <w:tab w:val="left" w:pos="10770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D9036A">
        <w:rPr>
          <w:rFonts w:ascii="Times New Roman" w:hAnsi="Times New Roman"/>
          <w:color w:val="000000"/>
          <w:sz w:val="24"/>
          <w:szCs w:val="24"/>
        </w:rPr>
        <w:tab/>
      </w:r>
      <w:r w:rsidRPr="00D9036A">
        <w:rPr>
          <w:rFonts w:ascii="Times New Roman" w:hAnsi="Times New Roman"/>
          <w:i/>
          <w:iCs/>
          <w:color w:val="000000"/>
          <w:sz w:val="24"/>
          <w:szCs w:val="24"/>
        </w:rPr>
        <w:t>_________________</w:t>
      </w:r>
      <w:r w:rsidRPr="00D9036A">
        <w:rPr>
          <w:rFonts w:ascii="Times New Roman" w:hAnsi="Times New Roman"/>
          <w:color w:val="000000"/>
          <w:sz w:val="24"/>
          <w:szCs w:val="24"/>
        </w:rPr>
        <w:t>_</w:t>
      </w:r>
      <w:r w:rsidRPr="00D9036A">
        <w:rPr>
          <w:rFonts w:ascii="Times New Roman" w:hAnsi="Times New Roman"/>
          <w:color w:val="000000"/>
          <w:sz w:val="24"/>
          <w:szCs w:val="24"/>
        </w:rPr>
        <w:tab/>
      </w:r>
    </w:p>
    <w:p w:rsidR="0076126C" w:rsidRPr="00D9036A" w:rsidRDefault="0076126C">
      <w:pPr>
        <w:widowControl w:val="0"/>
        <w:tabs>
          <w:tab w:val="left" w:pos="4530"/>
          <w:tab w:val="left" w:pos="5535"/>
          <w:tab w:val="left" w:pos="7650"/>
        </w:tabs>
        <w:autoSpaceDE w:val="0"/>
        <w:autoSpaceDN w:val="0"/>
        <w:adjustRightInd w:val="0"/>
        <w:spacing w:after="0" w:line="210" w:lineRule="atLeast"/>
        <w:jc w:val="both"/>
        <w:rPr>
          <w:rFonts w:ascii="Times New Roman" w:hAnsi="Times New Roman"/>
          <w:color w:val="000000"/>
          <w:vertAlign w:val="superscript"/>
        </w:rPr>
      </w:pPr>
      <w:r w:rsidRPr="00D9036A">
        <w:rPr>
          <w:rFonts w:ascii="Times New Roman" w:hAnsi="Times New Roman"/>
          <w:color w:val="000000"/>
          <w:sz w:val="24"/>
          <w:szCs w:val="24"/>
        </w:rPr>
        <w:tab/>
      </w:r>
      <w:r w:rsidRPr="00D9036A">
        <w:rPr>
          <w:rFonts w:ascii="Times New Roman" w:hAnsi="Times New Roman"/>
          <w:color w:val="000000"/>
          <w:vertAlign w:val="superscript"/>
        </w:rPr>
        <w:t>(підпис)</w:t>
      </w:r>
    </w:p>
    <w:sectPr w:rsidR="0076126C" w:rsidRPr="00D9036A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B15B"/>
    <w:multiLevelType w:val="multilevel"/>
    <w:tmpl w:val="19E966AB"/>
    <w:lvl w:ilvl="0">
      <w:numFmt w:val="bullet"/>
      <w:lvlText w:val=""/>
      <w:lvlJc w:val="left"/>
      <w:pPr>
        <w:tabs>
          <w:tab w:val="num" w:pos="2130"/>
        </w:tabs>
        <w:ind w:left="2130" w:hanging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79B44354"/>
    <w:multiLevelType w:val="multilevel"/>
    <w:tmpl w:val="15C4B310"/>
    <w:lvl w:ilvl="0">
      <w:numFmt w:val="bullet"/>
      <w:lvlText w:val=""/>
      <w:lvlJc w:val="left"/>
      <w:pPr>
        <w:tabs>
          <w:tab w:val="num" w:pos="2130"/>
        </w:tabs>
        <w:ind w:left="2130" w:hanging="705"/>
      </w:pPr>
      <w:rPr>
        <w:rFonts w:ascii="Symbol" w:hAnsi="Symbo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36A"/>
    <w:rsid w:val="0076126C"/>
    <w:rsid w:val="00BA7DD8"/>
    <w:rsid w:val="00D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7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885-gurtkova-robota-z-horeograf-v-ditsad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3536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2017-12-22T14:21:00Z</dcterms:created>
  <dcterms:modified xsi:type="dcterms:W3CDTF">2017-12-22T14:21:00Z</dcterms:modified>
</cp:coreProperties>
</file>