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63" w:rsidRDefault="004C7D63" w:rsidP="004C7D63">
      <w:pPr>
        <w:pStyle w:val="3"/>
      </w:pPr>
    </w:p>
    <w:p w:rsidR="004C7D63" w:rsidRDefault="004C7D63" w:rsidP="004C7D63">
      <w:pPr>
        <w:pStyle w:val="3"/>
        <w:ind w:left="397"/>
        <w:rPr>
          <w:b w:val="0"/>
          <w:bCs w:val="0"/>
          <w:sz w:val="25"/>
          <w:szCs w:val="25"/>
        </w:rPr>
      </w:pPr>
      <w:r>
        <w:t>Аби спілкування було корисним і радісним</w:t>
      </w:r>
      <w:r>
        <w:br/>
      </w:r>
      <w:r>
        <w:rPr>
          <w:b w:val="0"/>
          <w:bCs w:val="0"/>
          <w:sz w:val="25"/>
          <w:szCs w:val="25"/>
        </w:rPr>
        <w:t>Рекомендації для батьків</w:t>
      </w:r>
    </w:p>
    <w:p w:rsidR="004C7D63" w:rsidRDefault="004C7D63" w:rsidP="004C7D63">
      <w:pPr>
        <w:pStyle w:val="a4"/>
      </w:pPr>
    </w:p>
    <w:p w:rsidR="004C7D63" w:rsidRDefault="004C7D63" w:rsidP="004C7D63">
      <w:pPr>
        <w:pStyle w:val="a4"/>
        <w:spacing w:before="170"/>
      </w:pPr>
      <w:r>
        <w:t>У будь-якій ситуації виявляйте любов до своєї дитини.</w:t>
      </w:r>
    </w:p>
    <w:p w:rsidR="004C7D63" w:rsidRDefault="004C7D63" w:rsidP="004C7D63">
      <w:pPr>
        <w:pStyle w:val="a4"/>
        <w:spacing w:before="170"/>
      </w:pPr>
      <w:r>
        <w:t>Довіряйте своїй дитині.</w:t>
      </w:r>
    </w:p>
    <w:p w:rsidR="004C7D63" w:rsidRDefault="004C7D63" w:rsidP="004C7D63">
      <w:pPr>
        <w:pStyle w:val="a4"/>
        <w:spacing w:before="170"/>
      </w:pPr>
      <w:r>
        <w:t>Співпрацюйте з дитиною, а не керуйте нею. Накази, різкі заборони змушують дитину захищатися, можуть спровокувати спалах агресії, блокують пізнавальну й комунікативну активність.</w:t>
      </w:r>
    </w:p>
    <w:p w:rsidR="004C7D63" w:rsidRDefault="004C7D63" w:rsidP="004C7D63">
      <w:pPr>
        <w:pStyle w:val="a4"/>
        <w:spacing w:before="170"/>
      </w:pPr>
      <w:r>
        <w:t>Будьте терплячими.</w:t>
      </w:r>
    </w:p>
    <w:p w:rsidR="004C7D63" w:rsidRDefault="004C7D63" w:rsidP="004C7D63">
      <w:pPr>
        <w:pStyle w:val="a4"/>
        <w:spacing w:before="170"/>
      </w:pPr>
      <w:r>
        <w:t>Допомагайте дитині розвивати її здібності. Створюйте умови за яких дитина зможе поповнювати свої знання, уміння, при цьому не намагайтеся жорстко обмежувати цей процес відповідно до власних смаків.</w:t>
      </w:r>
    </w:p>
    <w:p w:rsidR="004C7D63" w:rsidRDefault="004C7D63" w:rsidP="004C7D63">
      <w:pPr>
        <w:pStyle w:val="a4"/>
        <w:spacing w:before="170"/>
      </w:pPr>
      <w:r>
        <w:t>Ураховуйте рівень стомлюваності, темп роботи дитини.</w:t>
      </w:r>
    </w:p>
    <w:p w:rsidR="004C7D63" w:rsidRDefault="004C7D63" w:rsidP="004C7D63">
      <w:pPr>
        <w:pStyle w:val="a4"/>
        <w:spacing w:before="170"/>
      </w:pPr>
      <w:r>
        <w:t>Пам’ятайте, що кожна дитина є унікальною.</w:t>
      </w:r>
    </w:p>
    <w:p w:rsidR="004C7D63" w:rsidRDefault="004C7D63" w:rsidP="004C7D63">
      <w:pPr>
        <w:pStyle w:val="a4"/>
        <w:spacing w:before="170"/>
      </w:pPr>
      <w:r>
        <w:t>Закінчуйте заняття до того як дитина втомиться і стане неуважною — пізнання має приносити задоволення. Також не намагайтеся форсувати навчання.</w:t>
      </w:r>
    </w:p>
    <w:p w:rsidR="004C7D63" w:rsidRDefault="004C7D63" w:rsidP="004C7D63">
      <w:pPr>
        <w:pStyle w:val="a4"/>
        <w:spacing w:before="170"/>
      </w:pPr>
      <w:r>
        <w:t>Особливу увагу приділяйте формуванню в дитини досвіду соціальних взаємин, навичок адаптації до соціального середовища.</w:t>
      </w:r>
    </w:p>
    <w:p w:rsidR="004C7D63" w:rsidRDefault="004C7D63" w:rsidP="004C7D63">
      <w:pPr>
        <w:pStyle w:val="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D63" w:rsidRDefault="004C7D63" w:rsidP="004C7D63">
      <w:pPr>
        <w:pStyle w:val="3"/>
        <w:ind w:left="340"/>
        <w:rPr>
          <w:lang w:val="en-US"/>
        </w:rPr>
      </w:pPr>
    </w:p>
    <w:p w:rsidR="00200183" w:rsidRPr="00200183" w:rsidRDefault="00200183" w:rsidP="004C7D63">
      <w:pPr>
        <w:pStyle w:val="3"/>
        <w:ind w:left="340"/>
        <w:rPr>
          <w:lang w:val="en-US"/>
        </w:rPr>
      </w:pPr>
      <w:bookmarkStart w:id="0" w:name="_GoBack"/>
      <w:bookmarkEnd w:id="0"/>
    </w:p>
    <w:sectPr w:rsidR="00200183" w:rsidRPr="00200183" w:rsidSect="0071306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63"/>
    <w:rsid w:val="00171AE9"/>
    <w:rsid w:val="00200183"/>
    <w:rsid w:val="0030066A"/>
    <w:rsid w:val="004C7D63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C7D63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4C7D63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4C7D63"/>
    <w:pPr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4"/>
    <w:uiPriority w:val="99"/>
    <w:rsid w:val="004C7D63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C7D63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4C7D63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4C7D63"/>
    <w:pPr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4"/>
    <w:uiPriority w:val="99"/>
    <w:rsid w:val="004C7D63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2017-12-04T08:41:00Z</dcterms:created>
  <dcterms:modified xsi:type="dcterms:W3CDTF">2017-12-04T08:43:00Z</dcterms:modified>
</cp:coreProperties>
</file>